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72E6" w14:textId="77777777" w:rsidR="00A77B3E" w:rsidRDefault="0048299C">
      <w:pPr>
        <w:jc w:val="center"/>
        <w:rPr>
          <w:b/>
          <w:caps/>
        </w:rPr>
      </w:pPr>
      <w:r>
        <w:rPr>
          <w:b/>
          <w:caps/>
        </w:rPr>
        <w:t>Uchwała Nr LII/348/2022</w:t>
      </w:r>
      <w:r>
        <w:rPr>
          <w:b/>
          <w:caps/>
        </w:rPr>
        <w:br/>
        <w:t>Rady Gminy Grębocice</w:t>
      </w:r>
    </w:p>
    <w:p w14:paraId="1CAFC630" w14:textId="77777777" w:rsidR="00A77B3E" w:rsidRDefault="0048299C">
      <w:pPr>
        <w:spacing w:before="280" w:after="280"/>
        <w:jc w:val="center"/>
        <w:rPr>
          <w:b/>
          <w:caps/>
        </w:rPr>
      </w:pPr>
      <w:r>
        <w:t>z dnia 26 kwietnia 2022 r.</w:t>
      </w:r>
    </w:p>
    <w:p w14:paraId="1E52D0D1" w14:textId="77777777" w:rsidR="00A77B3E" w:rsidRDefault="0048299C">
      <w:pPr>
        <w:keepNext/>
        <w:spacing w:after="480"/>
        <w:jc w:val="center"/>
      </w:pPr>
      <w:r>
        <w:rPr>
          <w:b/>
        </w:rPr>
        <w:t>zmieniająca uchwałę w sprawie poboru na terenie sołectw podatków stanowiących dochód Gminy w drodze inkasa oraz zasad wynagrodzenia za inkaso</w:t>
      </w:r>
    </w:p>
    <w:p w14:paraId="6A21B04C" w14:textId="77777777" w:rsidR="00A77B3E" w:rsidRDefault="0048299C">
      <w:pPr>
        <w:keepLines/>
        <w:spacing w:before="120" w:after="120"/>
        <w:ind w:firstLine="227"/>
      </w:pPr>
      <w:r>
        <w:t>Na podstawie art. 18 ust.2 pkt 15 </w:t>
      </w:r>
      <w:r>
        <w:t>ustawy z dnia 8 marca 1990r. o samorządzie gminnym (Dz.U z 2022 r. poz.559), art. 28 § 4 ustawy z dnia 29 sierpnia 1997r. – Ordynacja podatkowa (Dz.U z 2021. poz.1540 ze zm.) art. 6 b ustawy z dnia 15 listopada 1984r. o podatku rolnym (Dz.U z 2020 r. poz. </w:t>
      </w:r>
      <w:r>
        <w:t>333) art. 6 ust.8 ustawy z dnia 30 października 2002 r. o podatku leśnym (Dz.U 2019r. poz. 888 ze zm.) art.6 ust. 12 ustawy z dnia 12 stycznia 1991r. o podatkach i opłatach lokalnych (Dz.U z 2019r. po. 1170 ze zm.) Rada Gminy Grębocice uchwala, co następuj</w:t>
      </w:r>
      <w:r>
        <w:t>e:</w:t>
      </w:r>
    </w:p>
    <w:p w14:paraId="297553AA" w14:textId="77777777" w:rsidR="00A77B3E" w:rsidRDefault="0048299C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VI/57/2019 Rady Gminy Grębocice z dnia 6 marca 2019 r. w sprawie poboru na terenie sołectw podatków stanowiących dochód Gminy w drodze inkasa oraz zasad wynagrodzenia za inkaso, wprowadza się następujące zmiany:</w:t>
      </w:r>
    </w:p>
    <w:p w14:paraId="1517647F" w14:textId="77777777" w:rsidR="00A77B3E" w:rsidRDefault="004829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 xml:space="preserve">Załącznik otrzymuje </w:t>
      </w:r>
      <w:r>
        <w:t xml:space="preserve">brzmienie, jak w załączniku nr 1 do niniejszej uchwały. </w:t>
      </w:r>
      <w:r>
        <w:rPr>
          <w:color w:val="000000"/>
          <w:u w:color="000000"/>
        </w:rPr>
        <w:t>  </w:t>
      </w:r>
    </w:p>
    <w:p w14:paraId="3D771768" w14:textId="77777777" w:rsidR="00A77B3E" w:rsidRDefault="004829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Grębocice.</w:t>
      </w:r>
    </w:p>
    <w:p w14:paraId="1CC9BE42" w14:textId="77777777" w:rsidR="00A77B3E" w:rsidRDefault="0048299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ogłoszenia w Dzienniku Urzędowym Województwa Dolnośląskiego i podlega ogłoszeniu na ta</w:t>
      </w:r>
      <w:r>
        <w:rPr>
          <w:color w:val="000000"/>
          <w:u w:color="000000"/>
        </w:rPr>
        <w:t>blicy ogłoszeń w siedzibie Urzędu Gminy i we wszystkich sołectwach.</w:t>
      </w:r>
    </w:p>
    <w:p w14:paraId="0294BCC7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F1AC6C2" w14:textId="77777777" w:rsidR="00A77B3E" w:rsidRDefault="0048299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06857" w14:paraId="2594A6F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7B740" w14:textId="77777777" w:rsidR="00B06857" w:rsidRDefault="00B0685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DFAA1" w14:textId="77777777" w:rsidR="00B06857" w:rsidRDefault="0048299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52D524B8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55EE9763" w14:textId="77777777" w:rsidR="00B06857" w:rsidRDefault="0048299C">
      <w:pPr>
        <w:keepNext/>
        <w:spacing w:before="120" w:after="120" w:line="360" w:lineRule="auto"/>
        <w:ind w:left="453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Załącznik do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uchwały Nr LII/348/2022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Rady Gminy Grębocice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dnia 26 kwietnia 2022 r.</w:t>
      </w:r>
    </w:p>
    <w:p w14:paraId="3D328410" w14:textId="77777777" w:rsidR="00B06857" w:rsidRDefault="0048299C">
      <w:pPr>
        <w:keepNext/>
        <w:spacing w:after="480"/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Wykaz inkasentów podatków  na terenie gminy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629"/>
        <w:gridCol w:w="4324"/>
      </w:tblGrid>
      <w:tr w:rsidR="00B06857" w14:paraId="28A4CBAB" w14:textId="77777777">
        <w:trPr>
          <w:trHeight w:val="1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11E25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Lp.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E6476" w14:textId="77777777" w:rsidR="00B06857" w:rsidRDefault="0048299C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Dla sołectwa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AF5F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Nazwisko i imię</w:t>
            </w:r>
          </w:p>
        </w:tc>
      </w:tr>
      <w:tr w:rsidR="00B06857" w14:paraId="36336661" w14:textId="77777777">
        <w:trPr>
          <w:trHeight w:val="1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3836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4855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Krzydłowice  z osadą Proszówek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EC11D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proofErr w:type="spellStart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Mamczura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Andrzej</w:t>
            </w:r>
          </w:p>
        </w:tc>
      </w:tr>
      <w:tr w:rsidR="00B06857" w14:paraId="140A025C" w14:textId="77777777">
        <w:trPr>
          <w:trHeight w:val="1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5FD7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8BBAF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Szymocin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F6B9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Słowik Sylwia</w:t>
            </w:r>
          </w:p>
        </w:tc>
      </w:tr>
      <w:tr w:rsidR="00B06857" w14:paraId="3F1043CF" w14:textId="77777777">
        <w:trPr>
          <w:trHeight w:val="8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92D28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3809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Bucze z osadą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Czerńczyce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AFAD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Działo Czesław</w:t>
            </w:r>
          </w:p>
        </w:tc>
      </w:tr>
      <w:tr w:rsidR="00B06857" w14:paraId="2F508F96" w14:textId="77777777">
        <w:trPr>
          <w:trHeight w:val="18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2C5F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4.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1FFC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Grębocice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00E8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Pieniążek Marek</w:t>
            </w:r>
          </w:p>
        </w:tc>
      </w:tr>
      <w:tr w:rsidR="00B06857" w14:paraId="6640A96B" w14:textId="77777777">
        <w:trPr>
          <w:trHeight w:val="14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3606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576E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Trzęsów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C2DF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proofErr w:type="spellStart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Żukiel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Czesław</w:t>
            </w:r>
          </w:p>
        </w:tc>
      </w:tr>
      <w:tr w:rsidR="00B06857" w14:paraId="78893923" w14:textId="77777777">
        <w:trPr>
          <w:trHeight w:val="14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67DA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0B4E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Retków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ABDE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Czajkowska Bożena</w:t>
            </w:r>
          </w:p>
        </w:tc>
      </w:tr>
      <w:tr w:rsidR="00B06857" w14:paraId="65CC0158" w14:textId="77777777">
        <w:trPr>
          <w:trHeight w:val="8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FD95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1F5D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Wilczyn o osadą Świnino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1EB48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Lada Ewa</w:t>
            </w:r>
          </w:p>
        </w:tc>
      </w:tr>
      <w:tr w:rsidR="00B06857" w14:paraId="06A4D7C4" w14:textId="77777777">
        <w:trPr>
          <w:trHeight w:val="18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8527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8.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107F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Duża wólka z przysiółkiem Bieńków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E9E1E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proofErr w:type="spellStart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Bagrowska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Anna</w:t>
            </w:r>
          </w:p>
        </w:tc>
      </w:tr>
      <w:tr w:rsidR="00B06857" w14:paraId="698DEF1D" w14:textId="77777777">
        <w:trPr>
          <w:trHeight w:val="11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63F22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9.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0FFC1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Obiszów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4118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Sokolski Jerzy</w:t>
            </w:r>
          </w:p>
        </w:tc>
      </w:tr>
      <w:tr w:rsidR="00B06857" w14:paraId="60E544BE" w14:textId="77777777">
        <w:trPr>
          <w:trHeight w:val="15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0AA0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10.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3C7E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Proszyce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49998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Gil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Iwona</w:t>
            </w:r>
          </w:p>
        </w:tc>
      </w:tr>
      <w:tr w:rsidR="00B06857" w14:paraId="38BA5E45" w14:textId="77777777">
        <w:trPr>
          <w:trHeight w:val="21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15C6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11.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2439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Stara Rzeka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69A3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Koła Jerzy</w:t>
            </w:r>
          </w:p>
        </w:tc>
      </w:tr>
      <w:tr w:rsidR="00B06857" w14:paraId="07255C3C" w14:textId="77777777">
        <w:trPr>
          <w:trHeight w:val="17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3E8D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12.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9DFC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Żabice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CA290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proofErr w:type="spellStart"/>
            <w:r>
              <w:rPr>
                <w:color w:val="000000"/>
                <w:szCs w:val="20"/>
                <w:shd w:val="clear" w:color="auto" w:fill="FFFFFF"/>
              </w:rPr>
              <w:t>Walasiak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Monika</w:t>
            </w:r>
          </w:p>
        </w:tc>
      </w:tr>
      <w:tr w:rsidR="00B06857" w14:paraId="29D9AEA3" w14:textId="77777777">
        <w:trPr>
          <w:trHeight w:val="1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2F41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13.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1B911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Rzeczyca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57C98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proofErr w:type="spellStart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Pierzchalski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Tadeusz</w:t>
            </w:r>
          </w:p>
        </w:tc>
      </w:tr>
      <w:tr w:rsidR="00B06857" w14:paraId="70C179F1" w14:textId="77777777">
        <w:trPr>
          <w:trHeight w:val="1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5E69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14.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A8A7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Grodziszcze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E597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proofErr w:type="spellStart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Staniukiewicz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Helena</w:t>
            </w:r>
          </w:p>
        </w:tc>
      </w:tr>
      <w:tr w:rsidR="00B06857" w14:paraId="45244FC9" w14:textId="77777777">
        <w:trPr>
          <w:trHeight w:val="18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F335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15.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1E61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Grodowiec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5F2F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Myślińska Magdalena</w:t>
            </w:r>
          </w:p>
        </w:tc>
      </w:tr>
      <w:tr w:rsidR="00B06857" w14:paraId="44CD65EC" w14:textId="77777777">
        <w:trPr>
          <w:trHeight w:val="15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B753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16.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B4CE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Ogorzelec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31E2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proofErr w:type="spellStart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Pietrakowska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Irena</w:t>
            </w:r>
          </w:p>
        </w:tc>
      </w:tr>
      <w:tr w:rsidR="00B06857" w14:paraId="731E83AF" w14:textId="77777777">
        <w:trPr>
          <w:trHeight w:val="17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D8C4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17.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9C5D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Kwielice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6685D" w14:textId="77777777" w:rsidR="00B06857" w:rsidRDefault="0048299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Frątczak Ireneusz</w:t>
            </w:r>
          </w:p>
        </w:tc>
      </w:tr>
    </w:tbl>
    <w:p w14:paraId="74AED0D9" w14:textId="77777777" w:rsidR="00B06857" w:rsidRDefault="00B0685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06857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82C6" w14:textId="77777777" w:rsidR="0048299C" w:rsidRDefault="0048299C">
      <w:r>
        <w:separator/>
      </w:r>
    </w:p>
  </w:endnote>
  <w:endnote w:type="continuationSeparator" w:id="0">
    <w:p w14:paraId="67A155A7" w14:textId="77777777" w:rsidR="0048299C" w:rsidRDefault="0048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6857" w14:paraId="76A598B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3DA766" w14:textId="77777777" w:rsidR="00B06857" w:rsidRDefault="0048299C">
          <w:pPr>
            <w:jc w:val="left"/>
            <w:rPr>
              <w:sz w:val="18"/>
            </w:rPr>
          </w:pPr>
          <w:r>
            <w:rPr>
              <w:sz w:val="18"/>
            </w:rPr>
            <w:t>Id: 7CDC96EF-F5F8-411D-9B7B-B62D00C770A0.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4BBD2F" w14:textId="77777777" w:rsidR="00B06857" w:rsidRDefault="004829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527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E0090E" w14:textId="77777777" w:rsidR="00B06857" w:rsidRDefault="00B0685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6857" w14:paraId="6802719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18AE1C" w14:textId="77777777" w:rsidR="00B06857" w:rsidRDefault="0048299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7CDC96EF-F5F8-411D-9B7B-B62D00C770A0.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DC49A7" w14:textId="77777777" w:rsidR="00B06857" w:rsidRDefault="004829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527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0CBC914" w14:textId="77777777" w:rsidR="00B06857" w:rsidRDefault="00B068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4DDC" w14:textId="77777777" w:rsidR="0048299C" w:rsidRDefault="0048299C">
      <w:r>
        <w:separator/>
      </w:r>
    </w:p>
  </w:footnote>
  <w:footnote w:type="continuationSeparator" w:id="0">
    <w:p w14:paraId="4270C262" w14:textId="77777777" w:rsidR="0048299C" w:rsidRDefault="00482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8299C"/>
    <w:rsid w:val="005D5277"/>
    <w:rsid w:val="00A77B3E"/>
    <w:rsid w:val="00B0685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B7A4A"/>
  <w15:docId w15:val="{0821D22B-3F90-4E54-AEF6-84E2897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LII/348/2022 z dnia 26 kwietnia 2022 r.</dc:title>
  <dc:subject>zmieniająca uchwałę w^sprawie poboru na terenie sołectw podatków stanowiących dochód Gminy w^drodze inkasa oraz zasad wynagrodzenia za inkaso</dc:subject>
  <dc:creator>DCzajkowski</dc:creator>
  <cp:lastModifiedBy>Daniel Czajkowski</cp:lastModifiedBy>
  <cp:revision>2</cp:revision>
  <dcterms:created xsi:type="dcterms:W3CDTF">2022-05-02T07:52:00Z</dcterms:created>
  <dcterms:modified xsi:type="dcterms:W3CDTF">2022-05-02T07:52:00Z</dcterms:modified>
  <cp:category>Akt prawny</cp:category>
</cp:coreProperties>
</file>