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B17472">
        <w:rPr>
          <w:rFonts w:ascii="Times New Roman" w:hAnsi="Times New Roman" w:cs="Times New Roman"/>
          <w:sz w:val="20"/>
          <w:szCs w:val="20"/>
        </w:rPr>
        <w:t>01.03.2022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174D4" w:rsidRPr="00467075" w:rsidRDefault="00B17472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ROŚiGN.6220.7</w:t>
      </w:r>
      <w:r w:rsidR="00480B05">
        <w:rPr>
          <w:rFonts w:ascii="Times New Roman" w:hAnsi="Times New Roman" w:cs="Times New Roman"/>
          <w:sz w:val="20"/>
          <w:szCs w:val="20"/>
        </w:rPr>
        <w:t>.2021</w:t>
      </w:r>
    </w:p>
    <w:p w:rsidR="00211205" w:rsidRDefault="00211205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Podanie informacji </w:t>
      </w:r>
    </w:p>
    <w:p w:rsidR="00F174D4" w:rsidRPr="00467075" w:rsidRDefault="00211205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do publicznej wiadomości</w:t>
      </w:r>
    </w:p>
    <w:p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B633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</w:t>
      </w:r>
      <w:r w:rsidRPr="00467075">
        <w:rPr>
          <w:rFonts w:ascii="Times New Roman" w:hAnsi="Times New Roman" w:cs="Times New Roman"/>
          <w:sz w:val="20"/>
          <w:szCs w:val="20"/>
        </w:rPr>
        <w:t>art. 85 ust. 3</w:t>
      </w:r>
      <w:r w:rsidRPr="00467075">
        <w:rPr>
          <w:sz w:val="20"/>
          <w:szCs w:val="20"/>
        </w:rPr>
        <w:t xml:space="preserve"> 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nia na środowisko (Dz. U. z 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="00B17472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480B05">
        <w:rPr>
          <w:rFonts w:ascii="Times New Roman" w:eastAsia="Calibri" w:hAnsi="Times New Roman" w:cs="Times New Roman"/>
          <w:i/>
          <w:sz w:val="20"/>
          <w:szCs w:val="20"/>
        </w:rPr>
        <w:t>7</w:t>
      </w:r>
      <w:r w:rsidR="00B17472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30D3E" w:rsidRPr="00467075" w:rsidRDefault="00211205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informuję, o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B6335E" w:rsidRPr="00467075" w:rsidRDefault="00B17472" w:rsidP="00276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wydaniu w dniu </w:t>
      </w:r>
      <w:r>
        <w:rPr>
          <w:rFonts w:ascii="Times New Roman" w:eastAsia="Calibri" w:hAnsi="Times New Roman" w:cs="Times New Roman"/>
          <w:sz w:val="20"/>
          <w:szCs w:val="20"/>
        </w:rPr>
        <w:t>28.02.2022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</w:t>
      </w:r>
      <w:r>
        <w:rPr>
          <w:rFonts w:ascii="Times New Roman" w:eastAsia="Calibri" w:hAnsi="Times New Roman" w:cs="Times New Roman"/>
          <w:sz w:val="20"/>
          <w:szCs w:val="20"/>
        </w:rPr>
        <w:t xml:space="preserve">zmieniającej decyzję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o środowiskowych uwarunkowaniach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Nr ROŚiGN.6220.7.2</w:t>
      </w:r>
      <w:r w:rsidR="00817B40">
        <w:rPr>
          <w:rFonts w:ascii="Times New Roman" w:eastAsia="Times New Roman" w:hAnsi="Times New Roman" w:cs="Times New Roman"/>
          <w:sz w:val="20"/>
          <w:szCs w:val="20"/>
          <w:lang w:eastAsia="pl-PL"/>
        </w:rPr>
        <w:t>019 z dnia 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.03.2020 r. wydaną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Wójta Gminy Grębocice dla realizacji przedsięwzięcia pn.: </w:t>
      </w:r>
      <w:r w:rsidRPr="00911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„Budowa elektrowni fotowoltaicznej o mocy do 1000kW na terenie części działki nr ew. 453/1 obręb Krzydłowice” </w:t>
      </w:r>
      <w:r w:rsidR="00276C6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6335E">
        <w:rPr>
          <w:rFonts w:ascii="Times New Roman" w:eastAsia="Calibri" w:hAnsi="Times New Roman" w:cs="Times New Roman"/>
          <w:b/>
          <w:sz w:val="20"/>
          <w:szCs w:val="20"/>
        </w:rPr>
        <w:t xml:space="preserve"> (Nr </w:t>
      </w:r>
      <w:r>
        <w:rPr>
          <w:rFonts w:ascii="Times New Roman" w:hAnsi="Times New Roman" w:cs="Times New Roman"/>
          <w:b/>
          <w:sz w:val="20"/>
          <w:szCs w:val="20"/>
        </w:rPr>
        <w:t>ROŚiGN.6220.7</w:t>
      </w:r>
      <w:r w:rsidR="00B6335E" w:rsidRPr="00B6335E">
        <w:rPr>
          <w:rFonts w:ascii="Times New Roman" w:hAnsi="Times New Roman" w:cs="Times New Roman"/>
          <w:b/>
          <w:sz w:val="20"/>
          <w:szCs w:val="20"/>
        </w:rPr>
        <w:t>.2021</w:t>
      </w:r>
      <w:r w:rsidR="00B6335E">
        <w:rPr>
          <w:rFonts w:ascii="Times New Roman" w:hAnsi="Times New Roman" w:cs="Times New Roman"/>
          <w:b/>
          <w:sz w:val="20"/>
          <w:szCs w:val="20"/>
        </w:rPr>
        <w:t>)</w:t>
      </w:r>
    </w:p>
    <w:p w:rsidR="007119D7" w:rsidRPr="00467075" w:rsidRDefault="007119D7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7472" w:rsidRPr="00A63439" w:rsidRDefault="00B17472" w:rsidP="00B1747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>
        <w:rPr>
          <w:rFonts w:ascii="Times New Roman" w:eastAsia="Calibri" w:hAnsi="Times New Roman" w:cs="Times New Roman"/>
          <w:sz w:val="20"/>
          <w:szCs w:val="20"/>
        </w:rPr>
        <w:t>ie realizowane w obrębie działki o numerze ewidencyjnym</w:t>
      </w:r>
      <w:r w:rsidRPr="00A6343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B17472" w:rsidRPr="00A63439" w:rsidRDefault="00B17472" w:rsidP="00B1747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>453/1</w:t>
      </w: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>
        <w:rPr>
          <w:rFonts w:ascii="Times New Roman" w:eastAsia="Calibri" w:hAnsi="Times New Roman" w:cs="Times New Roman"/>
          <w:sz w:val="20"/>
          <w:szCs w:val="20"/>
        </w:rPr>
        <w:t>Krzydłowice</w:t>
      </w:r>
      <w:r w:rsidRPr="00A63439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B17472" w:rsidRPr="00A63439" w:rsidRDefault="00B17472" w:rsidP="00B1747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B17472" w:rsidRPr="00A63439" w:rsidRDefault="00B17472" w:rsidP="00B1747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 xml:space="preserve">363, 439, 440/1, 443/2, 450, 451, 453/1, 454, 455 </w:t>
      </w: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Krzydłowice,</w:t>
      </w:r>
      <w:r w:rsidRPr="00A63439">
        <w:rPr>
          <w:rFonts w:ascii="Times New Roman" w:eastAsia="Calibri" w:hAnsi="Times New Roman" w:cs="Times New Roman"/>
          <w:sz w:val="20"/>
          <w:szCs w:val="20"/>
        </w:rPr>
        <w:t xml:space="preserve"> gmina Grębocice</w:t>
      </w:r>
    </w:p>
    <w:p w:rsidR="00276C62" w:rsidRDefault="00276C62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0D3E" w:rsidRPr="00FF2FDB" w:rsidRDefault="00211205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wymieniona decyzja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całą dokumentacją sprawy, w tym z opiniami Regionalnego Dyrektora O</w:t>
      </w:r>
      <w:r w:rsidR="00276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chrony Środowiska we Wrocławiu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0DC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ice, ul. Głogowska 3, pokój nr </w:t>
      </w:r>
      <w:r w:rsidR="00B17472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10A5" w:rsidRDefault="001010A5" w:rsidP="0021120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>Treść przedmiotowej decyzji udostępnia się na okres 14 dni na stronie Biulet</w:t>
      </w:r>
      <w:r w:rsidR="00211205">
        <w:rPr>
          <w:rFonts w:ascii="Times New Roman" w:eastAsia="Calibri" w:hAnsi="Times New Roman" w:cs="Times New Roman"/>
          <w:sz w:val="20"/>
          <w:szCs w:val="20"/>
        </w:rPr>
        <w:t xml:space="preserve">ynu Informacji 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 xml:space="preserve">Publicznej Urzędu </w:t>
      </w:r>
      <w:r w:rsidR="00211205">
        <w:rPr>
          <w:rFonts w:ascii="Times New Roman" w:eastAsia="Calibri" w:hAnsi="Times New Roman" w:cs="Times New Roman"/>
          <w:sz w:val="20"/>
          <w:szCs w:val="20"/>
        </w:rPr>
        <w:t>Gminy Grębocice</w:t>
      </w:r>
      <w:r w:rsidR="00211205" w:rsidRPr="0021120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211205" w:rsidRPr="00EB7EE5" w:rsidRDefault="00211205" w:rsidP="001010A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Informację o wydaniu decyzji udostępnia się w Biuletynie Informacji Publicznej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 dniu </w:t>
      </w:r>
      <w:r w:rsidR="00B17472">
        <w:rPr>
          <w:rFonts w:ascii="Times New Roman" w:eastAsia="Calibri" w:hAnsi="Times New Roman" w:cs="Times New Roman"/>
          <w:sz w:val="20"/>
          <w:szCs w:val="20"/>
          <w:u w:val="single"/>
        </w:rPr>
        <w:t>01.03.2022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</w:p>
    <w:p w:rsidR="00F40DCA" w:rsidRPr="00EB7EE5" w:rsidRDefault="00211205" w:rsidP="0021120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>Treść decyzji udostępnia się w Biuletynie Informacji Publ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icznej 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 terminie: </w:t>
      </w:r>
      <w:r w:rsidR="001010A5"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od </w:t>
      </w:r>
      <w:r w:rsidR="00B17472">
        <w:rPr>
          <w:rFonts w:ascii="Times New Roman" w:eastAsia="Calibri" w:hAnsi="Times New Roman" w:cs="Times New Roman"/>
          <w:sz w:val="20"/>
          <w:szCs w:val="20"/>
          <w:u w:val="single"/>
        </w:rPr>
        <w:t>01.03.2022</w:t>
      </w:r>
      <w:r w:rsidR="006D77A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 do </w:t>
      </w:r>
      <w:r w:rsidR="00B17472">
        <w:rPr>
          <w:rFonts w:ascii="Times New Roman" w:eastAsia="Calibri" w:hAnsi="Times New Roman" w:cs="Times New Roman"/>
          <w:sz w:val="20"/>
          <w:szCs w:val="20"/>
          <w:u w:val="single"/>
        </w:rPr>
        <w:t>15.03.2022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  <w:r w:rsidRPr="00EB7EE5">
        <w:rPr>
          <w:rFonts w:ascii="Times New Roman" w:eastAsia="Calibri" w:hAnsi="Times New Roman" w:cs="Times New Roman"/>
          <w:sz w:val="20"/>
          <w:szCs w:val="20"/>
          <w:u w:val="single"/>
        </w:rPr>
        <w:cr/>
      </w:r>
    </w:p>
    <w:p w:rsidR="007C09E4" w:rsidRPr="00467075" w:rsidRDefault="007C09E4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DCA" w:rsidRPr="00467075" w:rsidRDefault="00F40DCA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5601" w:rsidRDefault="008C5601" w:rsidP="00F174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174D4" w:rsidRPr="00467075" w:rsidRDefault="00F174D4" w:rsidP="00480B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F174D4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1010A5"/>
    <w:rsid w:val="001064EC"/>
    <w:rsid w:val="001A64AC"/>
    <w:rsid w:val="001D1347"/>
    <w:rsid w:val="00211205"/>
    <w:rsid w:val="00216E3A"/>
    <w:rsid w:val="00236D88"/>
    <w:rsid w:val="00276C62"/>
    <w:rsid w:val="00380BF9"/>
    <w:rsid w:val="003A4344"/>
    <w:rsid w:val="003F3F32"/>
    <w:rsid w:val="00401B29"/>
    <w:rsid w:val="00467075"/>
    <w:rsid w:val="00480B05"/>
    <w:rsid w:val="004A716A"/>
    <w:rsid w:val="004E122C"/>
    <w:rsid w:val="004E2A28"/>
    <w:rsid w:val="006B7B3B"/>
    <w:rsid w:val="006D77A1"/>
    <w:rsid w:val="007119D7"/>
    <w:rsid w:val="007357AF"/>
    <w:rsid w:val="0076721F"/>
    <w:rsid w:val="007A0A8B"/>
    <w:rsid w:val="007C09E4"/>
    <w:rsid w:val="00817B40"/>
    <w:rsid w:val="00823ECD"/>
    <w:rsid w:val="008C5601"/>
    <w:rsid w:val="009F6F56"/>
    <w:rsid w:val="00A0305C"/>
    <w:rsid w:val="00A50675"/>
    <w:rsid w:val="00B17472"/>
    <w:rsid w:val="00B373F5"/>
    <w:rsid w:val="00B6335E"/>
    <w:rsid w:val="00B9025E"/>
    <w:rsid w:val="00BA0521"/>
    <w:rsid w:val="00BC4F9F"/>
    <w:rsid w:val="00BC5826"/>
    <w:rsid w:val="00C21F3D"/>
    <w:rsid w:val="00D67A48"/>
    <w:rsid w:val="00D869A8"/>
    <w:rsid w:val="00DA33AB"/>
    <w:rsid w:val="00E42D0D"/>
    <w:rsid w:val="00E916A6"/>
    <w:rsid w:val="00E9571B"/>
    <w:rsid w:val="00EB7EE5"/>
    <w:rsid w:val="00F174D4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Marcin Piwko</cp:lastModifiedBy>
  <cp:revision>4</cp:revision>
  <cp:lastPrinted>2020-03-26T07:53:00Z</cp:lastPrinted>
  <dcterms:created xsi:type="dcterms:W3CDTF">2022-02-28T20:23:00Z</dcterms:created>
  <dcterms:modified xsi:type="dcterms:W3CDTF">2022-03-01T09:03:00Z</dcterms:modified>
</cp:coreProperties>
</file>