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8E19" w14:textId="1576C555" w:rsidR="00864CF3" w:rsidRPr="00081F63" w:rsidRDefault="00864CF3" w:rsidP="00864CF3">
      <w:pPr>
        <w:pStyle w:val="Tytu"/>
        <w:rPr>
          <w:rFonts w:ascii="Arial" w:hAnsi="Arial" w:cs="Arial"/>
          <w:szCs w:val="28"/>
        </w:rPr>
      </w:pPr>
      <w:r w:rsidRPr="00081F63">
        <w:rPr>
          <w:rFonts w:ascii="Arial" w:hAnsi="Arial" w:cs="Arial"/>
          <w:szCs w:val="28"/>
        </w:rPr>
        <w:t>UMOWA -</w:t>
      </w:r>
      <w:r w:rsidR="009F0FCD" w:rsidRPr="00081F63">
        <w:rPr>
          <w:rFonts w:ascii="Arial" w:hAnsi="Arial" w:cs="Arial"/>
          <w:szCs w:val="28"/>
        </w:rPr>
        <w:t>PROJEKT</w:t>
      </w:r>
    </w:p>
    <w:p w14:paraId="18CC2003" w14:textId="77777777" w:rsidR="00864CF3" w:rsidRPr="00081F63" w:rsidRDefault="00864CF3" w:rsidP="00864CF3">
      <w:pPr>
        <w:pStyle w:val="Tytu"/>
        <w:rPr>
          <w:rFonts w:ascii="Arial" w:hAnsi="Arial" w:cs="Arial"/>
          <w:szCs w:val="28"/>
        </w:rPr>
      </w:pPr>
      <w:r w:rsidRPr="00081F63">
        <w:rPr>
          <w:rFonts w:ascii="Arial" w:hAnsi="Arial" w:cs="Arial"/>
          <w:szCs w:val="28"/>
        </w:rPr>
        <w:t>Nr RI.…….</w:t>
      </w:r>
    </w:p>
    <w:p w14:paraId="69F4DF24" w14:textId="77777777" w:rsidR="00864CF3" w:rsidRPr="00081F63" w:rsidRDefault="00864CF3" w:rsidP="00864CF3">
      <w:pPr>
        <w:pStyle w:val="Tytu"/>
        <w:rPr>
          <w:rFonts w:ascii="Arial" w:hAnsi="Arial" w:cs="Arial"/>
          <w:sz w:val="24"/>
          <w:szCs w:val="24"/>
        </w:rPr>
      </w:pPr>
    </w:p>
    <w:p w14:paraId="72214FED" w14:textId="35BE1EFE" w:rsidR="00864CF3" w:rsidRPr="00081F63" w:rsidRDefault="00864CF3" w:rsidP="00963FF6">
      <w:pPr>
        <w:spacing w:line="276" w:lineRule="auto"/>
        <w:jc w:val="both"/>
        <w:rPr>
          <w:rFonts w:ascii="Arial" w:hAnsi="Arial" w:cs="Arial"/>
          <w:b/>
          <w:bCs/>
        </w:rPr>
      </w:pPr>
      <w:r w:rsidRPr="00081F63">
        <w:rPr>
          <w:rFonts w:ascii="Arial" w:hAnsi="Arial" w:cs="Arial"/>
        </w:rPr>
        <w:t xml:space="preserve">zawarta w dniu </w:t>
      </w:r>
      <w:r w:rsidR="005E7319" w:rsidRPr="00081F63">
        <w:rPr>
          <w:rFonts w:ascii="Arial" w:hAnsi="Arial" w:cs="Arial"/>
        </w:rPr>
        <w:t>…………………..</w:t>
      </w:r>
      <w:r w:rsidRPr="00081F63">
        <w:rPr>
          <w:rFonts w:ascii="Arial" w:hAnsi="Arial" w:cs="Arial"/>
        </w:rPr>
        <w:t xml:space="preserve"> r</w:t>
      </w:r>
      <w:r w:rsidR="00D35A7B" w:rsidRPr="00081F63">
        <w:rPr>
          <w:rFonts w:ascii="Arial" w:hAnsi="Arial" w:cs="Arial"/>
        </w:rPr>
        <w:t>.</w:t>
      </w:r>
      <w:r w:rsidRPr="00081F63">
        <w:rPr>
          <w:rFonts w:ascii="Arial" w:hAnsi="Arial" w:cs="Arial"/>
        </w:rPr>
        <w:t xml:space="preserve"> na podstawie </w:t>
      </w:r>
      <w:r w:rsidRPr="00081F63">
        <w:rPr>
          <w:rFonts w:ascii="Arial" w:hAnsi="Arial" w:cs="Arial"/>
          <w:iCs/>
        </w:rPr>
        <w:t xml:space="preserve">postępowania o udzielenie zamówienia  przeprowadzonego w trybie </w:t>
      </w:r>
      <w:r w:rsidRPr="00081F63">
        <w:rPr>
          <w:rFonts w:ascii="Arial" w:hAnsi="Arial" w:cs="Arial"/>
          <w:b/>
          <w:iCs/>
        </w:rPr>
        <w:t>podstawowym</w:t>
      </w:r>
      <w:r w:rsidRPr="00081F63">
        <w:rPr>
          <w:rFonts w:ascii="Arial" w:hAnsi="Arial" w:cs="Arial"/>
          <w:iCs/>
        </w:rPr>
        <w:t xml:space="preserve"> na podstawie ustawy z dnia 11 września 2019 r. - Prawo zamówień publicznych (Dz. U.</w:t>
      </w:r>
      <w:r w:rsidR="001971A8" w:rsidRPr="00081F63">
        <w:rPr>
          <w:rFonts w:ascii="Arial" w:hAnsi="Arial" w:cs="Arial"/>
          <w:iCs/>
        </w:rPr>
        <w:t xml:space="preserve"> z 2021</w:t>
      </w:r>
      <w:r w:rsidRPr="00081F63">
        <w:rPr>
          <w:rFonts w:ascii="Arial" w:hAnsi="Arial" w:cs="Arial"/>
          <w:iCs/>
        </w:rPr>
        <w:t xml:space="preserve"> poz. </w:t>
      </w:r>
      <w:r w:rsidR="00322AD4" w:rsidRPr="00081F63">
        <w:rPr>
          <w:rFonts w:ascii="Arial" w:hAnsi="Arial" w:cs="Arial"/>
          <w:iCs/>
        </w:rPr>
        <w:t>1129</w:t>
      </w:r>
      <w:r w:rsidRPr="00081F63">
        <w:rPr>
          <w:rFonts w:ascii="Arial" w:hAnsi="Arial" w:cs="Arial"/>
          <w:iCs/>
        </w:rPr>
        <w:t xml:space="preserve"> ze zm.), zwaną dalej „ustawą </w:t>
      </w:r>
      <w:proofErr w:type="spellStart"/>
      <w:r w:rsidRPr="00081F63">
        <w:rPr>
          <w:rFonts w:ascii="Arial" w:hAnsi="Arial" w:cs="Arial"/>
          <w:iCs/>
        </w:rPr>
        <w:t>Pzp</w:t>
      </w:r>
      <w:proofErr w:type="spellEnd"/>
      <w:r w:rsidRPr="00081F63">
        <w:rPr>
          <w:rFonts w:ascii="Arial" w:hAnsi="Arial" w:cs="Arial"/>
          <w:iCs/>
        </w:rPr>
        <w:t xml:space="preserve">” </w:t>
      </w:r>
      <w:r w:rsidRPr="00081F63">
        <w:rPr>
          <w:rFonts w:ascii="Arial" w:hAnsi="Arial" w:cs="Arial"/>
        </w:rPr>
        <w:t>pomiędzy:</w:t>
      </w:r>
    </w:p>
    <w:p w14:paraId="03042DDD" w14:textId="77777777" w:rsidR="00864CF3" w:rsidRPr="00081F63" w:rsidRDefault="00864CF3" w:rsidP="00963FF6">
      <w:pPr>
        <w:spacing w:line="276" w:lineRule="auto"/>
        <w:jc w:val="both"/>
        <w:rPr>
          <w:rFonts w:ascii="Arial" w:hAnsi="Arial" w:cs="Arial"/>
        </w:rPr>
      </w:pPr>
      <w:r w:rsidRPr="00081F63">
        <w:rPr>
          <w:rFonts w:ascii="Arial" w:hAnsi="Arial" w:cs="Arial"/>
          <w:b/>
          <w:bCs/>
        </w:rPr>
        <w:t>Gminą Grębocice</w:t>
      </w:r>
    </w:p>
    <w:p w14:paraId="52602704" w14:textId="77777777" w:rsidR="00864CF3" w:rsidRPr="00081F63" w:rsidRDefault="00864CF3" w:rsidP="00963FF6">
      <w:pPr>
        <w:spacing w:line="276" w:lineRule="auto"/>
        <w:jc w:val="both"/>
        <w:rPr>
          <w:rFonts w:ascii="Arial" w:hAnsi="Arial" w:cs="Arial"/>
        </w:rPr>
      </w:pPr>
      <w:r w:rsidRPr="00081F63">
        <w:rPr>
          <w:rFonts w:ascii="Arial" w:hAnsi="Arial" w:cs="Arial"/>
        </w:rPr>
        <w:t>z siedzibą przy ul.</w:t>
      </w:r>
      <w:r w:rsidRPr="00081F63">
        <w:rPr>
          <w:rFonts w:ascii="Arial" w:eastAsia="SimSun" w:hAnsi="Arial" w:cs="Arial"/>
        </w:rPr>
        <w:t xml:space="preserve"> Głogowskiej 3, 59-150 Grębocice,</w:t>
      </w:r>
      <w:r w:rsidRPr="00081F63">
        <w:rPr>
          <w:rFonts w:ascii="Arial" w:hAnsi="Arial" w:cs="Arial"/>
        </w:rPr>
        <w:t xml:space="preserve"> NIP </w:t>
      </w:r>
      <w:r w:rsidRPr="00081F63">
        <w:rPr>
          <w:rFonts w:ascii="Arial" w:eastAsia="SimSun" w:hAnsi="Arial" w:cs="Arial"/>
        </w:rPr>
        <w:t>692-22-57-472</w:t>
      </w:r>
    </w:p>
    <w:p w14:paraId="4DC592FB" w14:textId="77777777" w:rsidR="00864CF3" w:rsidRPr="00081F63" w:rsidRDefault="00864CF3" w:rsidP="00963FF6">
      <w:pPr>
        <w:spacing w:line="276" w:lineRule="auto"/>
        <w:jc w:val="both"/>
        <w:rPr>
          <w:rFonts w:ascii="Arial" w:hAnsi="Arial" w:cs="Arial"/>
          <w:b/>
        </w:rPr>
      </w:pPr>
      <w:r w:rsidRPr="00081F63">
        <w:rPr>
          <w:rFonts w:ascii="Arial" w:hAnsi="Arial" w:cs="Arial"/>
        </w:rPr>
        <w:t xml:space="preserve">zwaną dalej </w:t>
      </w:r>
      <w:r w:rsidRPr="00081F63">
        <w:rPr>
          <w:rFonts w:ascii="Arial" w:hAnsi="Arial" w:cs="Arial"/>
          <w:b/>
          <w:bCs/>
        </w:rPr>
        <w:t>Zamawiającym</w:t>
      </w:r>
      <w:r w:rsidRPr="00081F63">
        <w:rPr>
          <w:rFonts w:ascii="Arial" w:hAnsi="Arial" w:cs="Arial"/>
        </w:rPr>
        <w:t>, reprezentowaną przez :</w:t>
      </w:r>
    </w:p>
    <w:p w14:paraId="2FA47F73" w14:textId="77777777" w:rsidR="00864CF3" w:rsidRPr="00081F63" w:rsidRDefault="00864CF3" w:rsidP="00963FF6">
      <w:pPr>
        <w:spacing w:line="276" w:lineRule="auto"/>
        <w:jc w:val="both"/>
        <w:rPr>
          <w:rFonts w:ascii="Arial" w:hAnsi="Arial" w:cs="Arial"/>
        </w:rPr>
      </w:pPr>
      <w:r w:rsidRPr="00081F63">
        <w:rPr>
          <w:rFonts w:ascii="Arial" w:hAnsi="Arial" w:cs="Arial"/>
          <w:b/>
        </w:rPr>
        <w:t>Roman Jabłoński</w:t>
      </w:r>
      <w:r w:rsidRPr="00081F63">
        <w:rPr>
          <w:rFonts w:ascii="Arial" w:hAnsi="Arial" w:cs="Arial"/>
        </w:rPr>
        <w:t xml:space="preserve"> – Wójta Gminy Grębocice,</w:t>
      </w:r>
    </w:p>
    <w:p w14:paraId="54BA3791" w14:textId="03EC9426" w:rsidR="00864CF3" w:rsidRPr="00081F63" w:rsidRDefault="00864CF3" w:rsidP="00963FF6">
      <w:pPr>
        <w:spacing w:line="276" w:lineRule="auto"/>
        <w:jc w:val="both"/>
        <w:rPr>
          <w:rFonts w:ascii="Arial" w:hAnsi="Arial" w:cs="Arial"/>
          <w:b/>
        </w:rPr>
      </w:pPr>
      <w:r w:rsidRPr="00081F63">
        <w:rPr>
          <w:rFonts w:ascii="Arial" w:hAnsi="Arial" w:cs="Arial"/>
        </w:rPr>
        <w:t xml:space="preserve">przy kontrasygnacie </w:t>
      </w:r>
      <w:r w:rsidR="002809B3" w:rsidRPr="00081F63">
        <w:rPr>
          <w:rFonts w:ascii="Arial" w:hAnsi="Arial" w:cs="Arial"/>
          <w:b/>
          <w:bCs/>
        </w:rPr>
        <w:t xml:space="preserve">Beaty </w:t>
      </w:r>
      <w:proofErr w:type="spellStart"/>
      <w:r w:rsidR="002809B3" w:rsidRPr="00081F63">
        <w:rPr>
          <w:rFonts w:ascii="Arial" w:hAnsi="Arial" w:cs="Arial"/>
          <w:b/>
          <w:bCs/>
        </w:rPr>
        <w:t>Dzumyk</w:t>
      </w:r>
      <w:proofErr w:type="spellEnd"/>
      <w:r w:rsidR="002809B3" w:rsidRPr="00081F63">
        <w:rPr>
          <w:rFonts w:ascii="Arial" w:hAnsi="Arial" w:cs="Arial"/>
        </w:rPr>
        <w:t xml:space="preserve"> </w:t>
      </w:r>
      <w:r w:rsidRPr="00081F63">
        <w:rPr>
          <w:rFonts w:ascii="Arial" w:hAnsi="Arial" w:cs="Arial"/>
          <w:b/>
        </w:rPr>
        <w:t xml:space="preserve">– </w:t>
      </w:r>
      <w:r w:rsidRPr="00081F63">
        <w:rPr>
          <w:rFonts w:ascii="Arial" w:hAnsi="Arial" w:cs="Arial"/>
        </w:rPr>
        <w:t>Skarbnik Gminy</w:t>
      </w:r>
    </w:p>
    <w:p w14:paraId="06F298E2" w14:textId="77777777" w:rsidR="00864CF3" w:rsidRPr="00081F63" w:rsidRDefault="00864CF3" w:rsidP="00963FF6">
      <w:pPr>
        <w:spacing w:line="276" w:lineRule="auto"/>
        <w:jc w:val="both"/>
        <w:rPr>
          <w:rFonts w:ascii="Arial" w:hAnsi="Arial" w:cs="Arial"/>
          <w:b/>
        </w:rPr>
      </w:pPr>
      <w:r w:rsidRPr="00081F63">
        <w:rPr>
          <w:rFonts w:ascii="Arial" w:hAnsi="Arial" w:cs="Arial"/>
          <w:b/>
        </w:rPr>
        <w:t>a</w:t>
      </w:r>
    </w:p>
    <w:p w14:paraId="23DFDC76" w14:textId="77777777" w:rsidR="00864CF3" w:rsidRPr="00081F63" w:rsidRDefault="00864CF3" w:rsidP="00963FF6">
      <w:pPr>
        <w:spacing w:line="276" w:lineRule="auto"/>
        <w:jc w:val="both"/>
        <w:rPr>
          <w:rFonts w:ascii="Arial" w:hAnsi="Arial" w:cs="Arial"/>
          <w:b/>
        </w:rPr>
      </w:pPr>
      <w:r w:rsidRPr="00081F63">
        <w:rPr>
          <w:rFonts w:ascii="Arial" w:hAnsi="Arial" w:cs="Arial"/>
          <w:b/>
        </w:rPr>
        <w:t>………………………………</w:t>
      </w:r>
    </w:p>
    <w:p w14:paraId="5E1963D9" w14:textId="77777777" w:rsidR="00864CF3" w:rsidRPr="00081F63" w:rsidRDefault="00864CF3" w:rsidP="00963FF6">
      <w:pPr>
        <w:spacing w:line="276" w:lineRule="auto"/>
        <w:jc w:val="both"/>
        <w:rPr>
          <w:rFonts w:ascii="Arial" w:hAnsi="Arial" w:cs="Arial"/>
          <w:b/>
        </w:rPr>
      </w:pPr>
      <w:r w:rsidRPr="00081F63">
        <w:rPr>
          <w:rFonts w:ascii="Arial" w:hAnsi="Arial" w:cs="Arial"/>
          <w:b/>
        </w:rPr>
        <w:t>………………………………</w:t>
      </w:r>
    </w:p>
    <w:p w14:paraId="0F185287" w14:textId="77777777" w:rsidR="00864CF3" w:rsidRPr="00081F63" w:rsidRDefault="00864CF3" w:rsidP="00963FF6">
      <w:pPr>
        <w:spacing w:line="276" w:lineRule="auto"/>
        <w:jc w:val="both"/>
        <w:rPr>
          <w:rFonts w:ascii="Arial" w:hAnsi="Arial" w:cs="Arial"/>
          <w:b/>
        </w:rPr>
      </w:pPr>
    </w:p>
    <w:p w14:paraId="3322BE97" w14:textId="77777777" w:rsidR="00864CF3" w:rsidRPr="00081F63" w:rsidRDefault="00864CF3" w:rsidP="00963FF6">
      <w:pPr>
        <w:spacing w:line="276" w:lineRule="auto"/>
        <w:jc w:val="both"/>
        <w:rPr>
          <w:rFonts w:ascii="Arial" w:hAnsi="Arial" w:cs="Arial"/>
          <w:b/>
        </w:rPr>
      </w:pPr>
      <w:r w:rsidRPr="00081F63">
        <w:rPr>
          <w:rFonts w:ascii="Arial" w:hAnsi="Arial" w:cs="Arial"/>
        </w:rPr>
        <w:t xml:space="preserve">zwanym dalej </w:t>
      </w:r>
      <w:r w:rsidRPr="00081F63">
        <w:rPr>
          <w:rFonts w:ascii="Arial" w:hAnsi="Arial" w:cs="Arial"/>
          <w:b/>
          <w:bCs/>
        </w:rPr>
        <w:t>Wykonawcą,</w:t>
      </w:r>
      <w:r w:rsidRPr="00081F63">
        <w:rPr>
          <w:rFonts w:ascii="Arial" w:hAnsi="Arial" w:cs="Arial"/>
        </w:rPr>
        <w:t xml:space="preserve"> reprezentowanym przez: </w:t>
      </w:r>
    </w:p>
    <w:p w14:paraId="56F66D83" w14:textId="77777777" w:rsidR="00864CF3" w:rsidRPr="00081F63" w:rsidRDefault="00864CF3" w:rsidP="00963FF6">
      <w:pPr>
        <w:spacing w:line="276" w:lineRule="auto"/>
        <w:jc w:val="both"/>
        <w:rPr>
          <w:rFonts w:ascii="Arial" w:hAnsi="Arial" w:cs="Arial"/>
        </w:rPr>
      </w:pPr>
      <w:r w:rsidRPr="00081F63">
        <w:rPr>
          <w:rFonts w:ascii="Arial" w:hAnsi="Arial" w:cs="Arial"/>
          <w:b/>
        </w:rPr>
        <w:t xml:space="preserve">…………………………….. – </w:t>
      </w:r>
      <w:r w:rsidRPr="00081F63">
        <w:rPr>
          <w:rFonts w:ascii="Arial" w:hAnsi="Arial" w:cs="Arial"/>
        </w:rPr>
        <w:t>………………. ,</w:t>
      </w:r>
    </w:p>
    <w:p w14:paraId="52C71E9F" w14:textId="77777777" w:rsidR="00864CF3" w:rsidRPr="00081F63" w:rsidRDefault="00864CF3" w:rsidP="00963FF6">
      <w:pPr>
        <w:spacing w:line="276" w:lineRule="auto"/>
        <w:jc w:val="both"/>
        <w:rPr>
          <w:rFonts w:ascii="Arial" w:hAnsi="Arial" w:cs="Arial"/>
          <w:b/>
        </w:rPr>
      </w:pPr>
      <w:r w:rsidRPr="00081F63">
        <w:rPr>
          <w:rFonts w:ascii="Arial" w:hAnsi="Arial" w:cs="Arial"/>
        </w:rPr>
        <w:t>o treści następującej:</w:t>
      </w:r>
    </w:p>
    <w:p w14:paraId="3BEE9B2B" w14:textId="77777777" w:rsidR="00864CF3" w:rsidRPr="00081F63" w:rsidRDefault="00864CF3" w:rsidP="00864CF3">
      <w:pPr>
        <w:jc w:val="center"/>
        <w:rPr>
          <w:rFonts w:ascii="Arial" w:hAnsi="Arial" w:cs="Arial"/>
          <w:b/>
        </w:rPr>
      </w:pPr>
    </w:p>
    <w:p w14:paraId="4BC39F8E" w14:textId="77777777" w:rsidR="00864CF3" w:rsidRPr="00081F63" w:rsidRDefault="00864CF3" w:rsidP="00864CF3">
      <w:pPr>
        <w:jc w:val="center"/>
        <w:rPr>
          <w:rFonts w:ascii="Arial" w:hAnsi="Arial" w:cs="Arial"/>
          <w:b/>
        </w:rPr>
      </w:pPr>
      <w:r w:rsidRPr="00081F63">
        <w:rPr>
          <w:rFonts w:ascii="Arial" w:hAnsi="Arial" w:cs="Arial"/>
          <w:b/>
        </w:rPr>
        <w:t>§ 1</w:t>
      </w:r>
    </w:p>
    <w:p w14:paraId="2ACCE9BF" w14:textId="36CABA4B" w:rsidR="00864CF3" w:rsidRPr="00081F63" w:rsidRDefault="00864CF3" w:rsidP="00864CF3">
      <w:pPr>
        <w:jc w:val="center"/>
        <w:rPr>
          <w:rFonts w:ascii="Arial" w:hAnsi="Arial" w:cs="Arial"/>
          <w:b/>
        </w:rPr>
      </w:pPr>
      <w:r w:rsidRPr="00081F63">
        <w:rPr>
          <w:rFonts w:ascii="Arial" w:hAnsi="Arial" w:cs="Arial"/>
          <w:b/>
        </w:rPr>
        <w:t>Przedmiot umowy</w:t>
      </w:r>
    </w:p>
    <w:p w14:paraId="1A599FF2" w14:textId="77777777" w:rsidR="001C3173" w:rsidRPr="00081F63" w:rsidRDefault="001C3173" w:rsidP="00864CF3">
      <w:pPr>
        <w:jc w:val="center"/>
        <w:rPr>
          <w:rFonts w:ascii="Arial" w:hAnsi="Arial" w:cs="Arial"/>
        </w:rPr>
      </w:pPr>
    </w:p>
    <w:p w14:paraId="5EC55FE0" w14:textId="5E016704" w:rsidR="00E21990" w:rsidRPr="00E21990" w:rsidRDefault="00864CF3" w:rsidP="00E21990">
      <w:pPr>
        <w:pStyle w:val="Akapitzlist"/>
        <w:numPr>
          <w:ilvl w:val="0"/>
          <w:numId w:val="38"/>
        </w:numPr>
        <w:spacing w:line="276" w:lineRule="auto"/>
        <w:jc w:val="both"/>
        <w:rPr>
          <w:rFonts w:ascii="Arial" w:hAnsi="Arial" w:cs="Arial"/>
          <w:b/>
        </w:rPr>
      </w:pPr>
      <w:r w:rsidRPr="00081F63">
        <w:rPr>
          <w:rFonts w:ascii="Arial" w:hAnsi="Arial" w:cs="Arial"/>
        </w:rPr>
        <w:t xml:space="preserve">Przedmiotem niniejszej umowy jest: </w:t>
      </w:r>
    </w:p>
    <w:p w14:paraId="643B741E" w14:textId="0A4BFD40" w:rsidR="00E21990" w:rsidRPr="00E21990" w:rsidRDefault="00D02DA2" w:rsidP="00E21990">
      <w:pPr>
        <w:pStyle w:val="Akapitzlist"/>
        <w:spacing w:line="276" w:lineRule="auto"/>
        <w:ind w:left="397"/>
        <w:jc w:val="both"/>
        <w:rPr>
          <w:rFonts w:ascii="Arial" w:hAnsi="Arial" w:cs="Arial"/>
          <w:b/>
        </w:rPr>
      </w:pPr>
      <w:r w:rsidRPr="00081F63">
        <w:rPr>
          <w:rFonts w:ascii="Arial" w:hAnsi="Arial" w:cs="Arial"/>
          <w:b/>
        </w:rPr>
        <w:t>„Budowa drogi na osiedlu mieszkaniowym w Grębocicach ul. Irysowa – etap 4”</w:t>
      </w:r>
    </w:p>
    <w:p w14:paraId="5FCEAAA3" w14:textId="3EDBC077" w:rsidR="00D02DA2" w:rsidRPr="003A100E" w:rsidRDefault="003A100E" w:rsidP="00D02DA2">
      <w:pPr>
        <w:pStyle w:val="Akapitzlist"/>
        <w:spacing w:line="276" w:lineRule="auto"/>
        <w:ind w:left="397"/>
        <w:jc w:val="both"/>
        <w:rPr>
          <w:rFonts w:ascii="Arial" w:hAnsi="Arial" w:cs="Arial"/>
          <w:bCs/>
        </w:rPr>
      </w:pPr>
      <w:r w:rsidRPr="003A100E">
        <w:rPr>
          <w:rFonts w:ascii="Arial" w:hAnsi="Arial" w:cs="Arial"/>
          <w:bCs/>
        </w:rPr>
        <w:t>W ramach klasyfikacji budżetowej  600-60016-6050</w:t>
      </w:r>
    </w:p>
    <w:p w14:paraId="64022868" w14:textId="1E7B403E" w:rsidR="002809B3" w:rsidRPr="00081F63" w:rsidRDefault="001C3173" w:rsidP="00153A6D">
      <w:pPr>
        <w:pStyle w:val="Akapitzlist"/>
        <w:numPr>
          <w:ilvl w:val="0"/>
          <w:numId w:val="38"/>
        </w:numPr>
        <w:rPr>
          <w:rFonts w:ascii="Arial" w:eastAsia="Times New Roman" w:hAnsi="Arial" w:cs="Arial"/>
          <w:color w:val="FF0000"/>
          <w:kern w:val="0"/>
          <w:lang w:eastAsia="pl-PL"/>
        </w:rPr>
      </w:pPr>
      <w:r w:rsidRPr="00081F63">
        <w:rPr>
          <w:rFonts w:ascii="Arial" w:hAnsi="Arial" w:cs="Arial"/>
        </w:rPr>
        <w:t xml:space="preserve"> </w:t>
      </w:r>
      <w:r w:rsidR="002809B3" w:rsidRPr="00081F63">
        <w:rPr>
          <w:rFonts w:ascii="Arial" w:hAnsi="Arial" w:cs="Arial"/>
        </w:rPr>
        <w:t xml:space="preserve">Przedmiot  zamówienia  obejmuje budowę drogi na osiedlu mieszkaniowym m. Grębocice na ul. </w:t>
      </w:r>
      <w:r w:rsidR="002958B4" w:rsidRPr="00081F63">
        <w:rPr>
          <w:rFonts w:ascii="Arial" w:hAnsi="Arial" w:cs="Arial"/>
        </w:rPr>
        <w:t>Irysowa</w:t>
      </w:r>
      <w:r w:rsidR="002809B3" w:rsidRPr="00081F63">
        <w:rPr>
          <w:rFonts w:ascii="Arial" w:hAnsi="Arial" w:cs="Arial"/>
        </w:rPr>
        <w:t xml:space="preserve"> dz. Nr </w:t>
      </w:r>
      <w:r w:rsidR="009F0FCD" w:rsidRPr="00081F63">
        <w:rPr>
          <w:rFonts w:ascii="Arial" w:hAnsi="Arial" w:cs="Arial"/>
        </w:rPr>
        <w:t>113/27, 113/26, 113/23, 112/2, 113/7, 112/1</w:t>
      </w:r>
      <w:r w:rsidR="002809B3" w:rsidRPr="00081F63">
        <w:rPr>
          <w:rFonts w:ascii="Arial" w:hAnsi="Arial" w:cs="Arial"/>
          <w:color w:val="FF0000"/>
        </w:rPr>
        <w:t xml:space="preserve"> </w:t>
      </w:r>
    </w:p>
    <w:p w14:paraId="41D50D46" w14:textId="77777777" w:rsidR="002809B3" w:rsidRPr="00081F63" w:rsidRDefault="002809B3" w:rsidP="002809B3">
      <w:pPr>
        <w:rPr>
          <w:rFonts w:ascii="Arial" w:hAnsi="Arial" w:cs="Arial"/>
        </w:rPr>
      </w:pPr>
      <w:r w:rsidRPr="00081F63">
        <w:rPr>
          <w:rFonts w:ascii="Arial" w:hAnsi="Arial" w:cs="Arial"/>
        </w:rPr>
        <w:t>Zakres opracowania obejmuje:</w:t>
      </w:r>
    </w:p>
    <w:p w14:paraId="18F9E61E" w14:textId="1F82023D" w:rsidR="002809B3" w:rsidRPr="00081F63" w:rsidRDefault="009F0FCD" w:rsidP="009F0FCD">
      <w:pPr>
        <w:pStyle w:val="Akapitzlist"/>
        <w:ind w:left="0"/>
        <w:rPr>
          <w:rFonts w:ascii="Arial" w:hAnsi="Arial" w:cs="Arial"/>
        </w:rPr>
      </w:pPr>
      <w:r w:rsidRPr="00081F63">
        <w:rPr>
          <w:rFonts w:ascii="Arial" w:hAnsi="Arial" w:cs="Arial"/>
        </w:rPr>
        <w:t xml:space="preserve">a) </w:t>
      </w:r>
      <w:r w:rsidR="002809B3" w:rsidRPr="00081F63">
        <w:rPr>
          <w:rFonts w:ascii="Arial" w:hAnsi="Arial" w:cs="Arial"/>
        </w:rPr>
        <w:t xml:space="preserve">Branża drogowa – budowa jezdni oraz chodnika wraz ze zjazdami z kostki betonowej o powierzchni </w:t>
      </w:r>
      <w:r w:rsidR="005B6EB1" w:rsidRPr="00081F63">
        <w:rPr>
          <w:rFonts w:ascii="Arial" w:hAnsi="Arial" w:cs="Arial"/>
        </w:rPr>
        <w:t>3 392</w:t>
      </w:r>
      <w:r w:rsidR="002809B3" w:rsidRPr="00081F63">
        <w:rPr>
          <w:rFonts w:ascii="Arial" w:hAnsi="Arial" w:cs="Arial"/>
        </w:rPr>
        <w:t xml:space="preserve"> m</w:t>
      </w:r>
      <w:r w:rsidR="002809B3" w:rsidRPr="00081F63">
        <w:rPr>
          <w:rFonts w:ascii="Arial" w:hAnsi="Arial" w:cs="Arial"/>
          <w:vertAlign w:val="superscript"/>
        </w:rPr>
        <w:t>2</w:t>
      </w:r>
      <w:r w:rsidR="002809B3" w:rsidRPr="00081F63">
        <w:rPr>
          <w:rFonts w:ascii="Arial" w:hAnsi="Arial" w:cs="Arial"/>
        </w:rPr>
        <w:t xml:space="preserve"> (ze względu na nowo powstałe domu ilość zjazdów do wykonania może ulec zmianie)</w:t>
      </w:r>
      <w:r w:rsidR="005B6EB1" w:rsidRPr="00081F63">
        <w:rPr>
          <w:rFonts w:ascii="Arial" w:hAnsi="Arial" w:cs="Arial"/>
        </w:rPr>
        <w:t xml:space="preserve">. Wykonanie dwóch progów zwalniających z kostki betonowej w miejscach wskazanych przez Zamawiającego. </w:t>
      </w:r>
      <w:r w:rsidR="002809B3" w:rsidRPr="00081F63">
        <w:rPr>
          <w:rFonts w:ascii="Arial" w:hAnsi="Arial" w:cs="Arial"/>
        </w:rPr>
        <w:t>Przed rozpoczęciem robót ziemnych należy usuną płyty betonowe zbrojone z drogi i ułożenie w miejsce wskazane przez zamawiającego</w:t>
      </w:r>
    </w:p>
    <w:p w14:paraId="45FDD44E" w14:textId="4B4492DD" w:rsidR="002809B3" w:rsidRPr="00081F63" w:rsidRDefault="00C90D65" w:rsidP="002809B3">
      <w:pPr>
        <w:rPr>
          <w:rFonts w:ascii="Arial" w:hAnsi="Arial" w:cs="Arial"/>
        </w:rPr>
      </w:pPr>
      <w:r w:rsidRPr="00081F63">
        <w:rPr>
          <w:rFonts w:ascii="Arial" w:hAnsi="Arial" w:cs="Arial"/>
        </w:rPr>
        <w:t xml:space="preserve"> b) </w:t>
      </w:r>
      <w:r w:rsidR="002809B3" w:rsidRPr="00081F63">
        <w:rPr>
          <w:rFonts w:ascii="Arial" w:hAnsi="Arial" w:cs="Arial"/>
        </w:rPr>
        <w:t>Branża sanitarna (kanalizacja deszczowa)-  kanały z rur PVC-U SN12 o śr. 2</w:t>
      </w:r>
      <w:r w:rsidR="005B6EB1" w:rsidRPr="00081F63">
        <w:rPr>
          <w:rFonts w:ascii="Arial" w:hAnsi="Arial" w:cs="Arial"/>
        </w:rPr>
        <w:t>0</w:t>
      </w:r>
      <w:r w:rsidR="002809B3" w:rsidRPr="00081F63">
        <w:rPr>
          <w:rFonts w:ascii="Arial" w:hAnsi="Arial" w:cs="Arial"/>
        </w:rPr>
        <w:t xml:space="preserve">0 mm- </w:t>
      </w:r>
      <w:r w:rsidR="005B6EB1" w:rsidRPr="00081F63">
        <w:rPr>
          <w:rFonts w:ascii="Arial" w:hAnsi="Arial" w:cs="Arial"/>
        </w:rPr>
        <w:t>3</w:t>
      </w:r>
      <w:r w:rsidR="002809B3" w:rsidRPr="00081F63">
        <w:rPr>
          <w:rFonts w:ascii="Arial" w:hAnsi="Arial" w:cs="Arial"/>
        </w:rPr>
        <w:t xml:space="preserve">0 m, kanały z rur PVC-U SN12 o śr. </w:t>
      </w:r>
      <w:r w:rsidR="005B6EB1" w:rsidRPr="00081F63">
        <w:rPr>
          <w:rFonts w:ascii="Arial" w:hAnsi="Arial" w:cs="Arial"/>
        </w:rPr>
        <w:t>25</w:t>
      </w:r>
      <w:r w:rsidR="002809B3" w:rsidRPr="00081F63">
        <w:rPr>
          <w:rFonts w:ascii="Arial" w:hAnsi="Arial" w:cs="Arial"/>
        </w:rPr>
        <w:t xml:space="preserve">0 mm- </w:t>
      </w:r>
      <w:r w:rsidR="005B6EB1" w:rsidRPr="00081F63">
        <w:rPr>
          <w:rFonts w:ascii="Arial" w:hAnsi="Arial" w:cs="Arial"/>
        </w:rPr>
        <w:t>45</w:t>
      </w:r>
      <w:r w:rsidR="002809B3" w:rsidRPr="00081F63">
        <w:rPr>
          <w:rFonts w:ascii="Arial" w:hAnsi="Arial" w:cs="Arial"/>
        </w:rPr>
        <w:t xml:space="preserve"> m,</w:t>
      </w:r>
      <w:r w:rsidR="005B6EB1" w:rsidRPr="00081F63">
        <w:rPr>
          <w:rFonts w:ascii="Arial" w:hAnsi="Arial" w:cs="Arial"/>
        </w:rPr>
        <w:t xml:space="preserve"> kanały z rur PVC-U SN12 o śr. 400 mm- 389 m; </w:t>
      </w:r>
      <w:r w:rsidR="002809B3" w:rsidRPr="00081F63">
        <w:rPr>
          <w:rFonts w:ascii="Arial" w:hAnsi="Arial" w:cs="Arial"/>
        </w:rPr>
        <w:t xml:space="preserve"> Studnia rewizyjna betonowa o śr. 1</w:t>
      </w:r>
      <w:r w:rsidR="002958B4" w:rsidRPr="00081F63">
        <w:rPr>
          <w:rFonts w:ascii="Arial" w:hAnsi="Arial" w:cs="Arial"/>
        </w:rPr>
        <w:t>0</w:t>
      </w:r>
      <w:r w:rsidR="002809B3" w:rsidRPr="00081F63">
        <w:rPr>
          <w:rFonts w:ascii="Arial" w:hAnsi="Arial" w:cs="Arial"/>
        </w:rPr>
        <w:t xml:space="preserve">00 mm- </w:t>
      </w:r>
      <w:r w:rsidR="002958B4" w:rsidRPr="00081F63">
        <w:rPr>
          <w:rFonts w:ascii="Arial" w:hAnsi="Arial" w:cs="Arial"/>
        </w:rPr>
        <w:t>12</w:t>
      </w:r>
      <w:r w:rsidR="002809B3" w:rsidRPr="00081F63">
        <w:rPr>
          <w:rFonts w:ascii="Arial" w:hAnsi="Arial" w:cs="Arial"/>
        </w:rPr>
        <w:t xml:space="preserve"> szt.,  studzienki ściekowe o śr. 500 mm -</w:t>
      </w:r>
      <w:r w:rsidR="002958B4" w:rsidRPr="00081F63">
        <w:rPr>
          <w:rFonts w:ascii="Arial" w:hAnsi="Arial" w:cs="Arial"/>
        </w:rPr>
        <w:t>6</w:t>
      </w:r>
      <w:r w:rsidR="002809B3" w:rsidRPr="00081F63">
        <w:rPr>
          <w:rFonts w:ascii="Arial" w:hAnsi="Arial" w:cs="Arial"/>
        </w:rPr>
        <w:t xml:space="preserve"> szt. </w:t>
      </w:r>
    </w:p>
    <w:p w14:paraId="1379871F" w14:textId="4635C58E" w:rsidR="001C3173" w:rsidRPr="00081F63" w:rsidRDefault="002809B3" w:rsidP="002809B3">
      <w:pPr>
        <w:rPr>
          <w:rFonts w:ascii="Arial" w:hAnsi="Arial" w:cs="Arial"/>
          <w:color w:val="FF0000"/>
        </w:rPr>
      </w:pPr>
      <w:r w:rsidRPr="00081F63">
        <w:rPr>
          <w:rFonts w:ascii="Arial" w:hAnsi="Arial" w:cs="Arial"/>
        </w:rPr>
        <w:t xml:space="preserve">3. Branża elektryczna – zabezpieczenie kabli TD S.A., zabezpieczenie kabli oświetlenia ulicznego na ul. </w:t>
      </w:r>
      <w:r w:rsidR="002958B4" w:rsidRPr="00081F63">
        <w:rPr>
          <w:rFonts w:ascii="Arial" w:hAnsi="Arial" w:cs="Arial"/>
        </w:rPr>
        <w:t>Irysowej</w:t>
      </w:r>
      <w:r w:rsidRPr="00081F63">
        <w:rPr>
          <w:rFonts w:ascii="Arial" w:hAnsi="Arial" w:cs="Arial"/>
        </w:rPr>
        <w:t xml:space="preserve"> oraz korekta ustawienia słupów oświetleniowych</w:t>
      </w:r>
    </w:p>
    <w:p w14:paraId="184B20B3" w14:textId="0B7C81BB" w:rsidR="00864CF3" w:rsidRPr="00081F63" w:rsidRDefault="00864CF3" w:rsidP="00153A6D">
      <w:pPr>
        <w:pStyle w:val="Num"/>
        <w:numPr>
          <w:ilvl w:val="0"/>
          <w:numId w:val="38"/>
        </w:numPr>
        <w:spacing w:line="276" w:lineRule="auto"/>
        <w:rPr>
          <w:rFonts w:ascii="Arial" w:hAnsi="Arial" w:cs="Arial"/>
          <w:b/>
        </w:rPr>
      </w:pPr>
      <w:r w:rsidRPr="00081F63">
        <w:rPr>
          <w:rFonts w:ascii="Arial" w:hAnsi="Arial" w:cs="Arial"/>
        </w:rPr>
        <w:t>Szczegółowy zakres robót określa dokumentacja techniczna, przedmiar robót, opracowany przez</w:t>
      </w:r>
      <w:r w:rsidR="00D02DA2" w:rsidRPr="00081F63">
        <w:rPr>
          <w:rFonts w:ascii="Arial" w:hAnsi="Arial" w:cs="Arial"/>
        </w:rPr>
        <w:t>:</w:t>
      </w:r>
      <w:r w:rsidRPr="00081F63">
        <w:rPr>
          <w:rFonts w:ascii="Arial" w:hAnsi="Arial" w:cs="Arial"/>
        </w:rPr>
        <w:t xml:space="preserve"> </w:t>
      </w:r>
    </w:p>
    <w:p w14:paraId="7ADE6198" w14:textId="7B588BB7" w:rsidR="00D02DA2" w:rsidRPr="00081F63" w:rsidRDefault="002809B3" w:rsidP="002809B3">
      <w:pPr>
        <w:pStyle w:val="Akapitzlist"/>
        <w:ind w:left="397" w:hanging="397"/>
        <w:rPr>
          <w:rFonts w:ascii="Arial" w:eastAsia="Times New Roman" w:hAnsi="Arial" w:cs="Arial"/>
          <w:kern w:val="0"/>
          <w:lang w:eastAsia="pl-PL"/>
        </w:rPr>
      </w:pPr>
      <w:r w:rsidRPr="00081F63">
        <w:rPr>
          <w:rFonts w:ascii="Arial" w:hAnsi="Arial" w:cs="Arial"/>
          <w:bCs/>
        </w:rPr>
        <w:t xml:space="preserve">- branża drogowa - </w:t>
      </w:r>
      <w:r w:rsidRPr="00081F63">
        <w:rPr>
          <w:rFonts w:ascii="Arial" w:hAnsi="Arial" w:cs="Arial"/>
        </w:rPr>
        <w:t>PROWAY  Zbigniew Kowalski ul. A. Vivaldiego 56/3 52-129 Wrocław.</w:t>
      </w:r>
    </w:p>
    <w:p w14:paraId="1C9FEFB2" w14:textId="6104D0A0" w:rsidR="00A55CF8" w:rsidRPr="00081F63" w:rsidRDefault="002809B3" w:rsidP="00851D33">
      <w:pPr>
        <w:pStyle w:val="Num"/>
        <w:numPr>
          <w:ilvl w:val="0"/>
          <w:numId w:val="0"/>
        </w:numPr>
        <w:spacing w:line="276" w:lineRule="auto"/>
        <w:ind w:left="397" w:hanging="397"/>
        <w:rPr>
          <w:rFonts w:ascii="Arial" w:hAnsi="Arial" w:cs="Arial"/>
          <w:bCs/>
        </w:rPr>
      </w:pPr>
      <w:r w:rsidRPr="00081F63">
        <w:rPr>
          <w:rFonts w:ascii="Arial" w:hAnsi="Arial" w:cs="Arial"/>
          <w:bCs/>
        </w:rPr>
        <w:t xml:space="preserve">- branża sanitarna – Projektowanie, nadzór, wykonawstwo inż. Danuta Zielińska ul. </w:t>
      </w:r>
      <w:r w:rsidRPr="00081F63">
        <w:rPr>
          <w:rFonts w:ascii="Arial" w:hAnsi="Arial" w:cs="Arial"/>
          <w:bCs/>
        </w:rPr>
        <w:lastRenderedPageBreak/>
        <w:t>Wodna 1/1 67-210 Serby</w:t>
      </w:r>
    </w:p>
    <w:p w14:paraId="1388C1B5" w14:textId="77777777" w:rsidR="00864CF3" w:rsidRPr="00081F63" w:rsidRDefault="00864CF3" w:rsidP="00864CF3">
      <w:pPr>
        <w:pStyle w:val="Num"/>
        <w:numPr>
          <w:ilvl w:val="0"/>
          <w:numId w:val="0"/>
        </w:numPr>
        <w:ind w:left="720"/>
        <w:rPr>
          <w:rFonts w:ascii="Arial" w:hAnsi="Arial" w:cs="Arial"/>
        </w:rPr>
      </w:pPr>
    </w:p>
    <w:p w14:paraId="007C02BE" w14:textId="77777777" w:rsidR="00864CF3" w:rsidRPr="00081F63" w:rsidRDefault="00864CF3" w:rsidP="00864CF3">
      <w:pPr>
        <w:jc w:val="center"/>
        <w:rPr>
          <w:rFonts w:ascii="Arial" w:hAnsi="Arial" w:cs="Arial"/>
          <w:b/>
          <w:bCs/>
        </w:rPr>
      </w:pPr>
      <w:r w:rsidRPr="00081F63">
        <w:rPr>
          <w:rFonts w:ascii="Arial" w:hAnsi="Arial" w:cs="Arial"/>
          <w:b/>
        </w:rPr>
        <w:t>§ 2</w:t>
      </w:r>
    </w:p>
    <w:p w14:paraId="3081D92A" w14:textId="77777777" w:rsidR="00864CF3" w:rsidRPr="00081F63" w:rsidRDefault="00864CF3" w:rsidP="00864CF3">
      <w:pPr>
        <w:jc w:val="center"/>
        <w:rPr>
          <w:rFonts w:ascii="Arial" w:hAnsi="Arial" w:cs="Arial"/>
          <w:b/>
        </w:rPr>
      </w:pPr>
      <w:r w:rsidRPr="00081F63">
        <w:rPr>
          <w:rFonts w:ascii="Arial" w:hAnsi="Arial" w:cs="Arial"/>
          <w:b/>
          <w:bCs/>
        </w:rPr>
        <w:t>Obowiązki Zamawiającego</w:t>
      </w:r>
    </w:p>
    <w:p w14:paraId="0074E532" w14:textId="77777777" w:rsidR="00864CF3" w:rsidRPr="00081F63" w:rsidRDefault="00864CF3" w:rsidP="00864CF3">
      <w:pPr>
        <w:rPr>
          <w:rFonts w:ascii="Arial" w:hAnsi="Arial" w:cs="Arial"/>
          <w:b/>
        </w:rPr>
      </w:pPr>
    </w:p>
    <w:p w14:paraId="1F897257" w14:textId="77777777" w:rsidR="00864CF3" w:rsidRPr="00081F63" w:rsidRDefault="00864CF3" w:rsidP="00557403">
      <w:pPr>
        <w:numPr>
          <w:ilvl w:val="0"/>
          <w:numId w:val="13"/>
        </w:numPr>
        <w:spacing w:line="276" w:lineRule="auto"/>
        <w:jc w:val="both"/>
        <w:rPr>
          <w:rFonts w:ascii="Arial" w:hAnsi="Arial" w:cs="Arial"/>
        </w:rPr>
      </w:pPr>
      <w:r w:rsidRPr="00081F63">
        <w:rPr>
          <w:rFonts w:ascii="Arial" w:hAnsi="Arial" w:cs="Arial"/>
        </w:rPr>
        <w:t>Zamawiający przekaże Wykonawcy protokolarnie</w:t>
      </w:r>
      <w:r w:rsidRPr="00081F63">
        <w:rPr>
          <w:rFonts w:ascii="Arial" w:hAnsi="Arial" w:cs="Arial"/>
          <w:color w:val="FF0000"/>
        </w:rPr>
        <w:t xml:space="preserve"> </w:t>
      </w:r>
      <w:r w:rsidRPr="00081F63">
        <w:rPr>
          <w:rFonts w:ascii="Arial" w:hAnsi="Arial" w:cs="Arial"/>
        </w:rPr>
        <w:t>plac budowy w wyznaczonym terminie, o którym mowa w §7 ust.1</w:t>
      </w:r>
    </w:p>
    <w:p w14:paraId="76F43428" w14:textId="77777777" w:rsidR="00864CF3" w:rsidRPr="00081F63" w:rsidRDefault="00864CF3" w:rsidP="00557403">
      <w:pPr>
        <w:numPr>
          <w:ilvl w:val="0"/>
          <w:numId w:val="13"/>
        </w:numPr>
        <w:spacing w:line="276" w:lineRule="auto"/>
        <w:jc w:val="both"/>
        <w:rPr>
          <w:rFonts w:ascii="Arial" w:hAnsi="Arial" w:cs="Arial"/>
        </w:rPr>
      </w:pPr>
      <w:r w:rsidRPr="00081F63">
        <w:rPr>
          <w:rFonts w:ascii="Arial" w:hAnsi="Arial" w:cs="Arial"/>
        </w:rPr>
        <w:t>Do obowiązków Zamawiającego należy także:</w:t>
      </w:r>
    </w:p>
    <w:p w14:paraId="1181C73D" w14:textId="087D13B7" w:rsidR="00864CF3" w:rsidRPr="00081F63" w:rsidRDefault="00864CF3" w:rsidP="00557403">
      <w:pPr>
        <w:numPr>
          <w:ilvl w:val="0"/>
          <w:numId w:val="3"/>
        </w:numPr>
        <w:tabs>
          <w:tab w:val="left" w:pos="360"/>
          <w:tab w:val="left" w:pos="851"/>
        </w:tabs>
        <w:spacing w:line="276" w:lineRule="auto"/>
        <w:jc w:val="both"/>
        <w:rPr>
          <w:rFonts w:ascii="Arial" w:hAnsi="Arial" w:cs="Arial"/>
        </w:rPr>
      </w:pPr>
      <w:r w:rsidRPr="00081F63">
        <w:rPr>
          <w:rFonts w:ascii="Arial" w:hAnsi="Arial" w:cs="Arial"/>
        </w:rPr>
        <w:t>dostarczenie wykonawcy dziennika budowy, pozwolenia na budowę, dokumentacji projektowej w dniu protokolarnego przekazania terenu budowy,</w:t>
      </w:r>
    </w:p>
    <w:p w14:paraId="3AC5276F" w14:textId="77777777" w:rsidR="00864CF3" w:rsidRPr="00081F63" w:rsidRDefault="00864CF3" w:rsidP="00557403">
      <w:pPr>
        <w:numPr>
          <w:ilvl w:val="0"/>
          <w:numId w:val="3"/>
        </w:numPr>
        <w:tabs>
          <w:tab w:val="clear" w:pos="786"/>
          <w:tab w:val="left" w:pos="360"/>
          <w:tab w:val="left" w:pos="772"/>
        </w:tabs>
        <w:spacing w:line="276" w:lineRule="auto"/>
        <w:jc w:val="both"/>
        <w:rPr>
          <w:rFonts w:ascii="Arial" w:hAnsi="Arial" w:cs="Arial"/>
        </w:rPr>
      </w:pPr>
      <w:r w:rsidRPr="00081F63">
        <w:rPr>
          <w:rFonts w:ascii="Arial" w:hAnsi="Arial" w:cs="Arial"/>
        </w:rPr>
        <w:t>dokonywanie odbiorów robót budowlanych,</w:t>
      </w:r>
    </w:p>
    <w:p w14:paraId="3886909C" w14:textId="77777777" w:rsidR="00864CF3" w:rsidRPr="00081F63" w:rsidRDefault="00864CF3" w:rsidP="00557403">
      <w:pPr>
        <w:numPr>
          <w:ilvl w:val="0"/>
          <w:numId w:val="3"/>
        </w:numPr>
        <w:tabs>
          <w:tab w:val="clear" w:pos="786"/>
          <w:tab w:val="left" w:pos="360"/>
          <w:tab w:val="left" w:pos="772"/>
        </w:tabs>
        <w:spacing w:line="276" w:lineRule="auto"/>
        <w:jc w:val="both"/>
        <w:rPr>
          <w:rFonts w:ascii="Arial" w:hAnsi="Arial" w:cs="Arial"/>
          <w:shd w:val="clear" w:color="auto" w:fill="FFFFFF"/>
        </w:rPr>
      </w:pPr>
      <w:r w:rsidRPr="00081F63">
        <w:rPr>
          <w:rFonts w:ascii="Arial" w:hAnsi="Arial" w:cs="Arial"/>
        </w:rPr>
        <w:t>zapłata należnego Wykonawcy wynagrodzenia w ustalonym terminie,</w:t>
      </w:r>
    </w:p>
    <w:p w14:paraId="1D668EDC" w14:textId="77777777" w:rsidR="00864CF3" w:rsidRPr="00081F63" w:rsidRDefault="00864CF3" w:rsidP="00557403">
      <w:pPr>
        <w:numPr>
          <w:ilvl w:val="0"/>
          <w:numId w:val="3"/>
        </w:numPr>
        <w:tabs>
          <w:tab w:val="clear" w:pos="786"/>
          <w:tab w:val="left" w:pos="360"/>
          <w:tab w:val="left" w:pos="772"/>
        </w:tabs>
        <w:spacing w:line="276" w:lineRule="auto"/>
        <w:jc w:val="both"/>
        <w:rPr>
          <w:rFonts w:ascii="Arial" w:hAnsi="Arial" w:cs="Arial"/>
          <w:b/>
        </w:rPr>
      </w:pPr>
      <w:r w:rsidRPr="00081F63">
        <w:rPr>
          <w:rFonts w:ascii="Arial" w:hAnsi="Arial" w:cs="Arial"/>
          <w:shd w:val="clear" w:color="auto" w:fill="FFFFFF"/>
        </w:rPr>
        <w:t>zapewnienie nadzoru inwestorskiego przez cały czas realizacji przedmiotu umowy,</w:t>
      </w:r>
    </w:p>
    <w:p w14:paraId="02834DC4" w14:textId="77777777" w:rsidR="00864CF3" w:rsidRPr="00081F63" w:rsidRDefault="00864CF3" w:rsidP="00557403">
      <w:pPr>
        <w:numPr>
          <w:ilvl w:val="0"/>
          <w:numId w:val="3"/>
        </w:numPr>
        <w:tabs>
          <w:tab w:val="clear" w:pos="786"/>
          <w:tab w:val="left" w:pos="360"/>
          <w:tab w:val="left" w:pos="772"/>
        </w:tabs>
        <w:spacing w:line="276" w:lineRule="auto"/>
        <w:jc w:val="both"/>
        <w:rPr>
          <w:rFonts w:ascii="Arial" w:hAnsi="Arial" w:cs="Arial"/>
          <w:b/>
        </w:rPr>
      </w:pPr>
      <w:r w:rsidRPr="00081F63">
        <w:rPr>
          <w:rFonts w:ascii="Arial" w:hAnsi="Arial" w:cs="Arial"/>
          <w:shd w:val="clear" w:color="auto" w:fill="FFFFFF"/>
        </w:rPr>
        <w:t>współpracy z Wykonawcą przy wykonaniu umowy w celu należytej realizacji zamówienia.</w:t>
      </w:r>
    </w:p>
    <w:p w14:paraId="024B0264" w14:textId="77777777" w:rsidR="00864CF3" w:rsidRPr="00081F63" w:rsidRDefault="00864CF3" w:rsidP="00864CF3">
      <w:pPr>
        <w:tabs>
          <w:tab w:val="left" w:pos="360"/>
        </w:tabs>
        <w:jc w:val="both"/>
        <w:rPr>
          <w:rFonts w:ascii="Arial" w:hAnsi="Arial" w:cs="Arial"/>
          <w:shd w:val="clear" w:color="auto" w:fill="FFFFFF"/>
        </w:rPr>
      </w:pPr>
    </w:p>
    <w:p w14:paraId="3D16FB0C" w14:textId="77777777" w:rsidR="00864CF3" w:rsidRPr="00081F63" w:rsidRDefault="00864CF3" w:rsidP="009F25C8">
      <w:pPr>
        <w:tabs>
          <w:tab w:val="left" w:pos="0"/>
        </w:tabs>
        <w:jc w:val="center"/>
        <w:rPr>
          <w:rFonts w:ascii="Arial" w:hAnsi="Arial" w:cs="Arial"/>
          <w:b/>
          <w:bCs/>
        </w:rPr>
      </w:pPr>
      <w:r w:rsidRPr="00081F63">
        <w:rPr>
          <w:rFonts w:ascii="Arial" w:hAnsi="Arial" w:cs="Arial"/>
          <w:b/>
        </w:rPr>
        <w:t>§ 3</w:t>
      </w:r>
    </w:p>
    <w:p w14:paraId="35A9D72B" w14:textId="77777777" w:rsidR="00864CF3" w:rsidRPr="00081F63" w:rsidRDefault="00864CF3" w:rsidP="00A55CF8">
      <w:pPr>
        <w:jc w:val="center"/>
        <w:rPr>
          <w:rFonts w:ascii="Arial" w:hAnsi="Arial" w:cs="Arial"/>
          <w:b/>
          <w:bCs/>
        </w:rPr>
      </w:pPr>
      <w:r w:rsidRPr="00081F63">
        <w:rPr>
          <w:rFonts w:ascii="Arial" w:hAnsi="Arial" w:cs="Arial"/>
          <w:b/>
          <w:bCs/>
        </w:rPr>
        <w:t>Obowiązki Wykonawcy</w:t>
      </w:r>
    </w:p>
    <w:p w14:paraId="4FB04BC9" w14:textId="77777777" w:rsidR="00864CF3" w:rsidRPr="00081F63" w:rsidRDefault="00864CF3" w:rsidP="009F0FCD">
      <w:pPr>
        <w:tabs>
          <w:tab w:val="left" w:pos="360"/>
        </w:tabs>
        <w:rPr>
          <w:rFonts w:ascii="Arial" w:hAnsi="Arial" w:cs="Arial"/>
          <w:b/>
          <w:bCs/>
        </w:rPr>
      </w:pPr>
    </w:p>
    <w:p w14:paraId="39583C94" w14:textId="77777777" w:rsidR="00864CF3" w:rsidRPr="00081F63" w:rsidRDefault="00864CF3" w:rsidP="00153A6D">
      <w:pPr>
        <w:pStyle w:val="Akapitzlist1"/>
        <w:numPr>
          <w:ilvl w:val="0"/>
          <w:numId w:val="16"/>
        </w:numPr>
        <w:spacing w:line="276" w:lineRule="auto"/>
        <w:rPr>
          <w:rFonts w:ascii="Arial" w:hAnsi="Arial" w:cs="Arial"/>
        </w:rPr>
      </w:pPr>
      <w:r w:rsidRPr="00081F63">
        <w:rPr>
          <w:rFonts w:ascii="Arial" w:hAnsi="Arial" w:cs="Arial"/>
        </w:rPr>
        <w:t>Wykonawca ponosi aż do chwili odbioru końcowego odpowiedzialność na zasadach ogólnych za szkody wynikłe na przekazanym terenie w związku z prowadzonymi robotami  budowlanymi.</w:t>
      </w:r>
    </w:p>
    <w:p w14:paraId="0918DC73" w14:textId="77777777" w:rsidR="00864CF3" w:rsidRPr="00081F63" w:rsidRDefault="00864CF3" w:rsidP="00153A6D">
      <w:pPr>
        <w:pStyle w:val="Akapitzlist1"/>
        <w:numPr>
          <w:ilvl w:val="0"/>
          <w:numId w:val="16"/>
        </w:numPr>
        <w:spacing w:line="276" w:lineRule="auto"/>
        <w:rPr>
          <w:rFonts w:ascii="Arial" w:hAnsi="Arial" w:cs="Arial"/>
          <w:shd w:val="clear" w:color="auto" w:fill="FFFFFF"/>
        </w:rPr>
      </w:pPr>
      <w:r w:rsidRPr="00081F63">
        <w:rPr>
          <w:rFonts w:ascii="Arial" w:hAnsi="Arial" w:cs="Arial"/>
        </w:rPr>
        <w:t>Do obowiązków Wykonawcy należy także:</w:t>
      </w:r>
    </w:p>
    <w:p w14:paraId="19CDE3B9"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przyjęcie terenu budowy w terminie o którym mowa w § 7 ust. 1,</w:t>
      </w:r>
    </w:p>
    <w:p w14:paraId="0AA5EFAD"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wykonanie przedmiotu umowy z materiałów nowych pełnowartościowych,</w:t>
      </w:r>
    </w:p>
    <w:p w14:paraId="1AE86D8E"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 xml:space="preserve">materiały i urządzenia, o których mowa w pkt 2 powinny odpowiadać co do jakości wymogom wyrobów dopuszczonych do obrotu i stosowania w budownictwie, określonym w art. 10 – ustawy „Prawo budowlane”,   </w:t>
      </w:r>
    </w:p>
    <w:p w14:paraId="61BFB2C8"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na każde żądanie Zamawiającego – Inspektora Nadzoru okazanie w stosunku do wskazanych materiałów: certyfikat na znak, deklarację zgodności lub certyfikat zgodności z Polską Normą lub aprobatą techniczną, w terminie wyznaczonym przez Inspektora i pod rygorem naliczenia przez Zamawiającego kar umownych,</w:t>
      </w:r>
    </w:p>
    <w:p w14:paraId="123A8677" w14:textId="541CCA5E"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 xml:space="preserve">na każde żądanie Zamawiającego – przygotowanie zestawień, sprawozdań lub raportów dotyczących realizacji przedmiotu zamówienia, w terminie wyznaczonym przez Zamawiającego (nie krótszym niż 3 dni robocze), </w:t>
      </w:r>
    </w:p>
    <w:p w14:paraId="6A45349B" w14:textId="0AA997EC"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organizacja robót w sposób zapewniający swobodną komunikację</w:t>
      </w:r>
      <w:r w:rsidR="004E58A9" w:rsidRPr="00081F63">
        <w:rPr>
          <w:rFonts w:ascii="Arial" w:hAnsi="Arial" w:cs="Arial"/>
          <w:color w:val="00000A"/>
          <w:sz w:val="24"/>
          <w:szCs w:val="24"/>
          <w:shd w:val="clear" w:color="auto" w:fill="FFFFFF"/>
        </w:rPr>
        <w:t xml:space="preserve"> </w:t>
      </w:r>
      <w:r w:rsidR="004E58A9" w:rsidRPr="00081F63">
        <w:rPr>
          <w:rFonts w:ascii="Arial" w:hAnsi="Arial" w:cs="Arial"/>
          <w:color w:val="00000A"/>
          <w:sz w:val="24"/>
          <w:szCs w:val="24"/>
          <w:shd w:val="clear" w:color="auto" w:fill="FFFFFF"/>
        </w:rPr>
        <w:br/>
      </w:r>
      <w:r w:rsidRPr="00081F63">
        <w:rPr>
          <w:rFonts w:ascii="Arial" w:hAnsi="Arial" w:cs="Arial"/>
          <w:color w:val="00000A"/>
          <w:sz w:val="24"/>
          <w:szCs w:val="24"/>
          <w:shd w:val="clear" w:color="auto" w:fill="FFFFFF"/>
        </w:rPr>
        <w:t>i bezpieczeństwo w obrębie wykonywanych robót,</w:t>
      </w:r>
    </w:p>
    <w:p w14:paraId="7C00130B"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utrzymanie porządku, ochrona mienia znajdującego się na terenie budowy,</w:t>
      </w:r>
    </w:p>
    <w:p w14:paraId="29E78D0D"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przestrzeganie obowiązujących przepisów BHP w trakcie wykonywania robót,</w:t>
      </w:r>
    </w:p>
    <w:p w14:paraId="331AEF89" w14:textId="77777777" w:rsidR="00864CF3" w:rsidRPr="00081F63" w:rsidRDefault="00864CF3" w:rsidP="009F0FCD">
      <w:pPr>
        <w:pStyle w:val="Tekstpodstawowy"/>
        <w:numPr>
          <w:ilvl w:val="0"/>
          <w:numId w:val="4"/>
        </w:numPr>
        <w:tabs>
          <w:tab w:val="clear" w:pos="284"/>
        </w:tabs>
        <w:spacing w:line="276" w:lineRule="auto"/>
        <w:rPr>
          <w:rFonts w:ascii="Arial" w:hAnsi="Arial" w:cs="Arial"/>
          <w:sz w:val="24"/>
          <w:szCs w:val="24"/>
        </w:rPr>
      </w:pPr>
      <w:r w:rsidRPr="00081F63">
        <w:rPr>
          <w:rFonts w:ascii="Arial" w:hAnsi="Arial" w:cs="Arial"/>
          <w:color w:val="00000A"/>
          <w:sz w:val="24"/>
          <w:szCs w:val="24"/>
          <w:shd w:val="clear" w:color="auto" w:fill="FFFFFF"/>
        </w:rPr>
        <w:t>wykonanie przedmiotu umowy zgodnie z przepisami prawa budowlanego, z dokumentacją techniczną, warunkami technicznymi, Polskimi Normami, oraz zasadami wiedzy technicznej,</w:t>
      </w:r>
    </w:p>
    <w:p w14:paraId="2B641D02" w14:textId="2735E6E4" w:rsidR="00864CF3" w:rsidRPr="00081F63" w:rsidRDefault="004E58A9"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 xml:space="preserve"> </w:t>
      </w:r>
      <w:r w:rsidR="00864CF3" w:rsidRPr="00081F63">
        <w:rPr>
          <w:rFonts w:ascii="Arial" w:hAnsi="Arial" w:cs="Arial"/>
          <w:color w:val="00000A"/>
          <w:sz w:val="24"/>
          <w:szCs w:val="24"/>
          <w:shd w:val="clear" w:color="auto" w:fill="FFFFFF"/>
        </w:rPr>
        <w:t>realizowanie robót w kolejności i terminach uzgodnionych z Zamawiającym (</w:t>
      </w:r>
      <w:r w:rsidR="00864CF3" w:rsidRPr="00081F63">
        <w:rPr>
          <w:rFonts w:ascii="Arial" w:hAnsi="Arial" w:cs="Arial"/>
          <w:b/>
          <w:bCs/>
          <w:color w:val="00000A"/>
          <w:sz w:val="24"/>
          <w:szCs w:val="24"/>
          <w:shd w:val="clear" w:color="auto" w:fill="FFFFFF"/>
        </w:rPr>
        <w:t xml:space="preserve">na </w:t>
      </w:r>
      <w:r w:rsidR="00864CF3" w:rsidRPr="00081F63">
        <w:rPr>
          <w:rFonts w:ascii="Arial" w:hAnsi="Arial" w:cs="Arial"/>
          <w:b/>
          <w:bCs/>
          <w:color w:val="00000A"/>
          <w:sz w:val="24"/>
          <w:szCs w:val="24"/>
          <w:shd w:val="clear" w:color="auto" w:fill="FFFFFF"/>
        </w:rPr>
        <w:lastRenderedPageBreak/>
        <w:t xml:space="preserve">podstawie harmonogramu </w:t>
      </w:r>
      <w:r w:rsidR="00864CF3" w:rsidRPr="00081F63">
        <w:rPr>
          <w:rFonts w:ascii="Arial" w:hAnsi="Arial" w:cs="Arial"/>
          <w:color w:val="00000A"/>
          <w:sz w:val="24"/>
          <w:szCs w:val="24"/>
          <w:shd w:val="clear" w:color="auto" w:fill="FFFFFF"/>
        </w:rPr>
        <w:t>stanowiącego załącznik nr 1 do umowy),</w:t>
      </w:r>
    </w:p>
    <w:p w14:paraId="3AB99F15" w14:textId="59E78E78" w:rsidR="00864CF3" w:rsidRPr="00081F63" w:rsidRDefault="004E58A9"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 xml:space="preserve"> </w:t>
      </w:r>
      <w:r w:rsidR="00864CF3" w:rsidRPr="00081F63">
        <w:rPr>
          <w:rFonts w:ascii="Arial" w:hAnsi="Arial" w:cs="Arial"/>
          <w:color w:val="00000A"/>
          <w:sz w:val="24"/>
          <w:szCs w:val="24"/>
          <w:shd w:val="clear" w:color="auto" w:fill="FFFFFF"/>
        </w:rPr>
        <w:t>stosowanie materiałów i urządzeń posiadających odpowiednie dopuszczenia do stosowania w budownictwie i zapewniających sprawność eksploatacyjną wykonanego przedmiotu umowy,</w:t>
      </w:r>
    </w:p>
    <w:p w14:paraId="7E18BBCC" w14:textId="2351830A" w:rsidR="00864CF3" w:rsidRPr="00081F63" w:rsidRDefault="004E58A9" w:rsidP="009F0FCD">
      <w:pPr>
        <w:pStyle w:val="Tekstpodstawowy"/>
        <w:numPr>
          <w:ilvl w:val="0"/>
          <w:numId w:val="4"/>
        </w:numPr>
        <w:tabs>
          <w:tab w:val="clear" w:pos="284"/>
        </w:tabs>
        <w:spacing w:line="276" w:lineRule="auto"/>
        <w:rPr>
          <w:rFonts w:ascii="Arial" w:hAnsi="Arial" w:cs="Arial"/>
          <w:sz w:val="24"/>
          <w:szCs w:val="24"/>
        </w:rPr>
      </w:pPr>
      <w:r w:rsidRPr="00081F63">
        <w:rPr>
          <w:rFonts w:ascii="Arial" w:hAnsi="Arial" w:cs="Arial"/>
          <w:color w:val="00000A"/>
          <w:sz w:val="24"/>
          <w:szCs w:val="24"/>
          <w:shd w:val="clear" w:color="auto" w:fill="FFFFFF"/>
        </w:rPr>
        <w:t xml:space="preserve"> </w:t>
      </w:r>
      <w:r w:rsidR="00864CF3" w:rsidRPr="00081F63">
        <w:rPr>
          <w:rFonts w:ascii="Arial" w:hAnsi="Arial" w:cs="Arial"/>
          <w:color w:val="00000A"/>
          <w:sz w:val="24"/>
          <w:szCs w:val="24"/>
          <w:shd w:val="clear" w:color="auto" w:fill="FFFFFF"/>
        </w:rPr>
        <w:t>zgłaszanie za pośrednictwem poczty elektronicznej (z równoczesnym odnotowaniem zgłoszenia w Dzienniku budowy) Inspektorowi Nadzoru terminu zakończenia robót podlegających zakryciu oraz robót zanikających, których odbiór nastąpi w ciągu 3 dni od dnia zgłoszenia. Nie dopełnienie tego obowiązku przez wykonawcę upoważnia Zamawiającego do odkrycia robót lub wykonania odpowiednich odkuć, a następnie zobowiązuje Wykonawcę do przywrócenie ich do stanu poprzedniego na koszt Wykonawcy,</w:t>
      </w:r>
    </w:p>
    <w:p w14:paraId="15E972C7" w14:textId="4D0282F6" w:rsidR="00864CF3" w:rsidRPr="003A100E" w:rsidRDefault="007834EC" w:rsidP="003A100E">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rPr>
        <w:t xml:space="preserve"> </w:t>
      </w:r>
      <w:r w:rsidR="00864CF3" w:rsidRPr="00081F63">
        <w:rPr>
          <w:rFonts w:ascii="Arial" w:hAnsi="Arial" w:cs="Arial"/>
          <w:color w:val="00000A"/>
          <w:sz w:val="24"/>
          <w:szCs w:val="24"/>
        </w:rPr>
        <w:t>wykazanie objęcia ubezpieczeniem od odpowiedzialności cywilnej w zakresie prowadzonej działalności związanej z przedmiotem zamówienia na kwotę, co najmniej</w:t>
      </w:r>
      <w:r w:rsidR="004E58A9" w:rsidRPr="00081F63">
        <w:rPr>
          <w:rFonts w:ascii="Arial" w:hAnsi="Arial" w:cs="Arial"/>
          <w:color w:val="00000A"/>
          <w:sz w:val="24"/>
          <w:szCs w:val="24"/>
        </w:rPr>
        <w:t xml:space="preserve"> </w:t>
      </w:r>
      <w:r w:rsidR="00864CF3" w:rsidRPr="003A100E">
        <w:rPr>
          <w:rFonts w:ascii="Arial" w:hAnsi="Arial" w:cs="Arial"/>
          <w:color w:val="00000A"/>
          <w:sz w:val="24"/>
          <w:szCs w:val="24"/>
        </w:rPr>
        <w:t>1 000 000,00 zł</w:t>
      </w:r>
      <w:r w:rsidR="00864CF3" w:rsidRPr="003A100E">
        <w:rPr>
          <w:rFonts w:ascii="Arial" w:hAnsi="Arial" w:cs="Arial"/>
          <w:b/>
          <w:color w:val="00000A"/>
          <w:sz w:val="24"/>
          <w:szCs w:val="24"/>
        </w:rPr>
        <w:t xml:space="preserve"> </w:t>
      </w:r>
      <w:r w:rsidR="00864CF3" w:rsidRPr="003A100E">
        <w:rPr>
          <w:rFonts w:ascii="Arial" w:hAnsi="Arial" w:cs="Arial"/>
          <w:color w:val="00000A"/>
          <w:sz w:val="24"/>
          <w:szCs w:val="24"/>
        </w:rPr>
        <w:t>przez cały okres obowiązywania umowy; w przypadku gdy w trakcie realizacji umowy kończy się ubezpieczenie Wykonawca jest zobowiązany do jej przedł</w:t>
      </w:r>
      <w:r w:rsidR="00864CF3" w:rsidRPr="003A100E">
        <w:rPr>
          <w:rFonts w:ascii="Arial" w:hAnsi="Arial" w:cs="Arial"/>
          <w:color w:val="auto"/>
          <w:sz w:val="24"/>
          <w:szCs w:val="24"/>
        </w:rPr>
        <w:t>użenia na kolejny okres z zachowaniem ciągłości ubezpieczenia i przedłożenia Zamawiającemu w terminie 7 dni od zawarcia nowej umowy ubezpieczenia dowodu zawarcia umowy ubezpieczenia w formie oryginału lub kopii poświadczonej za zgodność z oryginałem,</w:t>
      </w:r>
    </w:p>
    <w:p w14:paraId="37E504E6" w14:textId="0DFDCEBA" w:rsidR="00864CF3" w:rsidRPr="00081F63" w:rsidRDefault="007834EC"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 xml:space="preserve"> </w:t>
      </w:r>
      <w:r w:rsidR="00864CF3" w:rsidRPr="00081F63">
        <w:rPr>
          <w:rFonts w:ascii="Arial" w:hAnsi="Arial" w:cs="Arial"/>
          <w:color w:val="00000A"/>
          <w:sz w:val="24"/>
          <w:szCs w:val="24"/>
          <w:shd w:val="clear" w:color="auto" w:fill="FFFFFF"/>
        </w:rPr>
        <w:t>utrzymywanie terenu wokół przeprowadzanych robót budowlanych w porządku w stanie wolnym od przeszkód komunikacyjnych,</w:t>
      </w:r>
    </w:p>
    <w:p w14:paraId="70919993" w14:textId="46D96411" w:rsidR="0041599B" w:rsidRPr="00081F63" w:rsidRDefault="0041599B" w:rsidP="0041599B">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 xml:space="preserve"> </w:t>
      </w:r>
      <w:r w:rsidRPr="00081F63">
        <w:rPr>
          <w:rFonts w:ascii="Arial" w:hAnsi="Arial" w:cs="Arial"/>
          <w:color w:val="auto"/>
          <w:sz w:val="24"/>
          <w:szCs w:val="24"/>
          <w:highlight w:val="white"/>
        </w:rPr>
        <w:t>wykonawca przez cały czas trwania robót zapewni dojazd lub dojście do domów dla mieszkańców,</w:t>
      </w:r>
    </w:p>
    <w:p w14:paraId="67F9C5C4"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shd w:val="clear" w:color="auto" w:fill="FFFFFF"/>
        </w:rPr>
      </w:pPr>
      <w:r w:rsidRPr="00081F63">
        <w:rPr>
          <w:rFonts w:ascii="Arial" w:hAnsi="Arial" w:cs="Arial"/>
          <w:color w:val="00000A"/>
          <w:sz w:val="24"/>
          <w:szCs w:val="24"/>
          <w:shd w:val="clear" w:color="auto" w:fill="FFFFFF"/>
        </w:rPr>
        <w:t>umożliwienie Zamawiającemu w każdym czasie przeprowadzenia kontroli terenu budowy w tym postępu w realizacji robót, stosowanych w ich toku materiałów oraz wszelkich okoliczności dotyczących bezpośredniej realizacji przedmiotu umowy,</w:t>
      </w:r>
    </w:p>
    <w:p w14:paraId="7424E4B7"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rPr>
      </w:pPr>
      <w:r w:rsidRPr="00081F63">
        <w:rPr>
          <w:rFonts w:ascii="Arial" w:hAnsi="Arial" w:cs="Arial"/>
          <w:color w:val="00000A"/>
          <w:sz w:val="24"/>
          <w:szCs w:val="24"/>
          <w:shd w:val="clear" w:color="auto" w:fill="FFFFFF"/>
        </w:rPr>
        <w:t>uporządkowanie terenu budowy do dnia zgłoszenia gotowości do odbioru i przekazanie go Zamawiającemu w terminie odbioru końcowego robót</w:t>
      </w:r>
      <w:r w:rsidRPr="00081F63">
        <w:rPr>
          <w:rFonts w:ascii="Arial" w:hAnsi="Arial" w:cs="Arial"/>
          <w:color w:val="00000A"/>
          <w:sz w:val="24"/>
          <w:szCs w:val="24"/>
        </w:rPr>
        <w:t>,</w:t>
      </w:r>
    </w:p>
    <w:p w14:paraId="46672BA1"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rPr>
      </w:pPr>
      <w:r w:rsidRPr="00081F63">
        <w:rPr>
          <w:rFonts w:ascii="Arial" w:hAnsi="Arial" w:cs="Arial"/>
          <w:color w:val="00000A"/>
          <w:sz w:val="24"/>
          <w:szCs w:val="24"/>
        </w:rPr>
        <w:t>doprowadzenie</w:t>
      </w:r>
      <w:r w:rsidRPr="00081F63">
        <w:rPr>
          <w:rFonts w:ascii="Arial" w:eastAsia="TimesNewRoman" w:hAnsi="Arial" w:cs="Arial"/>
          <w:color w:val="00000A"/>
          <w:sz w:val="24"/>
          <w:szCs w:val="24"/>
        </w:rPr>
        <w:t xml:space="preserve"> </w:t>
      </w:r>
      <w:r w:rsidRPr="00081F63">
        <w:rPr>
          <w:rFonts w:ascii="Arial" w:hAnsi="Arial" w:cs="Arial"/>
          <w:color w:val="00000A"/>
          <w:sz w:val="24"/>
          <w:szCs w:val="24"/>
        </w:rPr>
        <w:t>na swój koszt mediów, niezb</w:t>
      </w:r>
      <w:r w:rsidRPr="00081F63">
        <w:rPr>
          <w:rFonts w:ascii="Arial" w:eastAsia="TimesNewRoman" w:hAnsi="Arial" w:cs="Arial"/>
          <w:color w:val="00000A"/>
          <w:sz w:val="24"/>
          <w:szCs w:val="24"/>
        </w:rPr>
        <w:t>ę</w:t>
      </w:r>
      <w:r w:rsidRPr="00081F63">
        <w:rPr>
          <w:rFonts w:ascii="Arial" w:hAnsi="Arial" w:cs="Arial"/>
          <w:color w:val="00000A"/>
          <w:sz w:val="24"/>
          <w:szCs w:val="24"/>
        </w:rPr>
        <w:t>dnych do realizacji zamówienia oraz pokrycia</w:t>
      </w:r>
      <w:r w:rsidRPr="00081F63">
        <w:rPr>
          <w:rFonts w:ascii="Arial" w:eastAsia="TimesNewRoman" w:hAnsi="Arial" w:cs="Arial"/>
          <w:color w:val="00000A"/>
          <w:sz w:val="24"/>
          <w:szCs w:val="24"/>
        </w:rPr>
        <w:t xml:space="preserve"> </w:t>
      </w:r>
      <w:r w:rsidRPr="00081F63">
        <w:rPr>
          <w:rFonts w:ascii="Arial" w:hAnsi="Arial" w:cs="Arial"/>
          <w:color w:val="00000A"/>
          <w:sz w:val="24"/>
          <w:szCs w:val="24"/>
        </w:rPr>
        <w:t>kosztu ich poboru,</w:t>
      </w:r>
    </w:p>
    <w:p w14:paraId="7F018FBC" w14:textId="18A1F6F5"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rPr>
      </w:pPr>
      <w:r w:rsidRPr="00081F63">
        <w:rPr>
          <w:rFonts w:ascii="Arial" w:hAnsi="Arial" w:cs="Arial"/>
          <w:color w:val="00000A"/>
          <w:sz w:val="24"/>
          <w:szCs w:val="24"/>
        </w:rPr>
        <w:t>poniesienie wszelkich kosztów z tytułu wyrządzonych szkód powstałych w trakcie wykonywania robót,</w:t>
      </w:r>
      <w:r w:rsidR="00132CB4" w:rsidRPr="00081F63">
        <w:rPr>
          <w:rFonts w:ascii="Arial" w:hAnsi="Arial" w:cs="Arial"/>
          <w:color w:val="00000A"/>
          <w:sz w:val="24"/>
          <w:szCs w:val="24"/>
        </w:rPr>
        <w:t xml:space="preserve"> </w:t>
      </w:r>
      <w:r w:rsidR="00132CB4" w:rsidRPr="00081F63">
        <w:rPr>
          <w:rFonts w:ascii="Arial" w:hAnsi="Arial" w:cs="Arial"/>
          <w:sz w:val="24"/>
          <w:szCs w:val="24"/>
        </w:rPr>
        <w:t>n</w:t>
      </w:r>
      <w:r w:rsidR="00132CB4" w:rsidRPr="00081F63">
        <w:rPr>
          <w:rFonts w:ascii="Arial" w:eastAsia="Times New Roman" w:hAnsi="Arial" w:cs="Arial"/>
          <w:kern w:val="0"/>
          <w:sz w:val="24"/>
          <w:szCs w:val="24"/>
          <w:lang w:eastAsia="pl-PL"/>
        </w:rPr>
        <w:t>aprawić i przywrócić stan pierwotny robót w przypadku  zniszczenia lub uszkodzenia  przez wykonawcę lub podwykonawców przedmiotu umowy, jego części lub uszkodzeń  innych  urządzeń, względnie instalacji  związanych z realizacją niniejszej umowy. W</w:t>
      </w:r>
      <w:r w:rsidR="00132CB4" w:rsidRPr="00081F63">
        <w:rPr>
          <w:rFonts w:ascii="Arial" w:eastAsia="Calibri" w:hAnsi="Arial" w:cs="Arial"/>
          <w:kern w:val="0"/>
          <w:sz w:val="24"/>
          <w:szCs w:val="24"/>
          <w:lang w:eastAsia="en-US"/>
        </w:rPr>
        <w:t xml:space="preserve"> ramach wynagrodzenia pokryć wszystkie koszty związane z  ubezpieczeniem budowy, urządzeniem i likwidacją zaplecza budowy, uporządkowaniem placu budowy,</w:t>
      </w:r>
    </w:p>
    <w:p w14:paraId="79F40DBD" w14:textId="694128F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rPr>
      </w:pPr>
      <w:r w:rsidRPr="00081F63">
        <w:rPr>
          <w:rFonts w:ascii="Arial" w:hAnsi="Arial" w:cs="Arial"/>
          <w:color w:val="00000A"/>
          <w:sz w:val="24"/>
          <w:szCs w:val="24"/>
        </w:rPr>
        <w:t>przestrzeganie zasad gospodarki odpadami zgodnie z obowiązującymi w tym zakresie przepisami a w szczególności ustawą z dnia 14 grudnia 2012 r. o odpadach (Dz. U z 202</w:t>
      </w:r>
      <w:r w:rsidR="00132CB4" w:rsidRPr="00081F63">
        <w:rPr>
          <w:rFonts w:ascii="Arial" w:hAnsi="Arial" w:cs="Arial"/>
          <w:color w:val="00000A"/>
          <w:sz w:val="24"/>
          <w:szCs w:val="24"/>
        </w:rPr>
        <w:t>1</w:t>
      </w:r>
      <w:r w:rsidRPr="00081F63">
        <w:rPr>
          <w:rFonts w:ascii="Arial" w:hAnsi="Arial" w:cs="Arial"/>
          <w:color w:val="00000A"/>
          <w:sz w:val="24"/>
          <w:szCs w:val="24"/>
        </w:rPr>
        <w:t xml:space="preserve"> r., poz. 7</w:t>
      </w:r>
      <w:r w:rsidR="00132CB4" w:rsidRPr="00081F63">
        <w:rPr>
          <w:rFonts w:ascii="Arial" w:hAnsi="Arial" w:cs="Arial"/>
          <w:color w:val="00000A"/>
          <w:sz w:val="24"/>
          <w:szCs w:val="24"/>
        </w:rPr>
        <w:t>79</w:t>
      </w:r>
      <w:r w:rsidRPr="00081F63">
        <w:rPr>
          <w:rFonts w:ascii="Arial" w:hAnsi="Arial" w:cs="Arial"/>
          <w:color w:val="00000A"/>
          <w:sz w:val="24"/>
          <w:szCs w:val="24"/>
        </w:rPr>
        <w:t xml:space="preserve"> ze zm.),</w:t>
      </w:r>
      <w:r w:rsidR="00132CB4" w:rsidRPr="00081F63">
        <w:rPr>
          <w:rFonts w:ascii="Arial" w:hAnsi="Arial" w:cs="Arial"/>
          <w:color w:val="00000A"/>
          <w:sz w:val="24"/>
          <w:szCs w:val="24"/>
        </w:rPr>
        <w:t xml:space="preserve"> zgodnie z którą (…) </w:t>
      </w:r>
      <w:r w:rsidR="00132CB4" w:rsidRPr="00081F63">
        <w:rPr>
          <w:rFonts w:ascii="Arial" w:hAnsi="Arial" w:cs="Arial"/>
          <w:i/>
          <w:iCs/>
          <w:color w:val="00000A"/>
          <w:sz w:val="24"/>
          <w:szCs w:val="24"/>
        </w:rPr>
        <w:t xml:space="preserve">wytwórcą odpadów powstających w wyniku świadczenia usług w zakresie budowy, </w:t>
      </w:r>
      <w:r w:rsidR="00132CB4" w:rsidRPr="00081F63">
        <w:rPr>
          <w:rFonts w:ascii="Arial" w:hAnsi="Arial" w:cs="Arial"/>
          <w:i/>
          <w:iCs/>
          <w:color w:val="00000A"/>
          <w:sz w:val="24"/>
          <w:szCs w:val="24"/>
        </w:rPr>
        <w:lastRenderedPageBreak/>
        <w:t>rozbiórki, remontu obiektów, czyszczenia zbiorników lub urządzeń praz sprzątania, konserwacji i napraw jest podmiot, który świadczy usługę, chyba że umowa o świadczenie usługi stanowi inaczej;” (</w:t>
      </w:r>
      <w:r w:rsidR="00132CB4" w:rsidRPr="00081F63">
        <w:rPr>
          <w:rFonts w:ascii="Arial" w:hAnsi="Arial" w:cs="Arial"/>
          <w:color w:val="00000A"/>
          <w:sz w:val="24"/>
          <w:szCs w:val="24"/>
        </w:rPr>
        <w:t>art. 3, ust. 1, pkt. 32 ustawy o odpadach),</w:t>
      </w:r>
    </w:p>
    <w:p w14:paraId="22C001F9" w14:textId="77777777" w:rsidR="00864CF3" w:rsidRPr="00081F63" w:rsidRDefault="00864CF3" w:rsidP="009F0FCD">
      <w:pPr>
        <w:pStyle w:val="Tekstpodstawowy"/>
        <w:numPr>
          <w:ilvl w:val="0"/>
          <w:numId w:val="4"/>
        </w:numPr>
        <w:tabs>
          <w:tab w:val="clear" w:pos="284"/>
        </w:tabs>
        <w:spacing w:line="276" w:lineRule="auto"/>
        <w:rPr>
          <w:rFonts w:ascii="Arial" w:hAnsi="Arial" w:cs="Arial"/>
          <w:color w:val="00000A"/>
          <w:sz w:val="24"/>
          <w:szCs w:val="24"/>
        </w:rPr>
      </w:pPr>
      <w:r w:rsidRPr="00081F63">
        <w:rPr>
          <w:rFonts w:ascii="Arial" w:hAnsi="Arial" w:cs="Arial"/>
          <w:color w:val="00000A"/>
          <w:sz w:val="24"/>
          <w:szCs w:val="24"/>
        </w:rPr>
        <w:t>przekazanie elementów stalowych, armatury, urządzeń do punktu skupu odpadów i dostarczenie „Karty Przekazania Odpadów” Zamawiającemu,</w:t>
      </w:r>
    </w:p>
    <w:p w14:paraId="3B18801B" w14:textId="77777777" w:rsidR="00864CF3" w:rsidRPr="00081F63" w:rsidRDefault="00864CF3" w:rsidP="009F0FCD">
      <w:pPr>
        <w:pStyle w:val="Tekstpodstawowy"/>
        <w:numPr>
          <w:ilvl w:val="0"/>
          <w:numId w:val="4"/>
        </w:numPr>
        <w:tabs>
          <w:tab w:val="clear" w:pos="284"/>
        </w:tabs>
        <w:spacing w:line="276" w:lineRule="auto"/>
        <w:rPr>
          <w:rFonts w:ascii="Arial" w:hAnsi="Arial" w:cs="Arial"/>
          <w:sz w:val="24"/>
          <w:szCs w:val="24"/>
        </w:rPr>
      </w:pPr>
      <w:r w:rsidRPr="00081F63">
        <w:rPr>
          <w:rFonts w:ascii="Arial" w:hAnsi="Arial" w:cs="Arial"/>
          <w:color w:val="00000A"/>
          <w:sz w:val="24"/>
          <w:szCs w:val="24"/>
        </w:rPr>
        <w:t>uzyskanie pozwolenia na użytkowanie w PINB w Polkowicach, Wykonawca realizując powyższy obowiązek wskaże Zamawiającemu osobę, której udzielone będzie pełnomocnictwo do występowania przed właściwym organem administracyjnym,</w:t>
      </w:r>
    </w:p>
    <w:p w14:paraId="35F74CB3" w14:textId="77777777" w:rsidR="00864CF3" w:rsidRPr="00081F63" w:rsidRDefault="00864CF3" w:rsidP="009F0FCD">
      <w:pPr>
        <w:pStyle w:val="Tekstpodstawowy"/>
        <w:numPr>
          <w:ilvl w:val="0"/>
          <w:numId w:val="4"/>
        </w:numPr>
        <w:tabs>
          <w:tab w:val="clear" w:pos="284"/>
        </w:tabs>
        <w:spacing w:line="276" w:lineRule="auto"/>
        <w:rPr>
          <w:rFonts w:ascii="Arial" w:hAnsi="Arial" w:cs="Arial"/>
          <w:sz w:val="24"/>
          <w:szCs w:val="24"/>
        </w:rPr>
      </w:pPr>
      <w:r w:rsidRPr="00081F63">
        <w:rPr>
          <w:rFonts w:ascii="Arial" w:hAnsi="Arial" w:cs="Arial"/>
          <w:color w:val="00000A"/>
          <w:sz w:val="24"/>
          <w:szCs w:val="24"/>
        </w:rPr>
        <w:t>przedkładanie Zamawiającemu z 14-dniowym wyprzedzeniem wniosków o upoważnienia lub dostarczenie przez wykonawcę dokumentów (np. dot. podłączenia energii elektrycznej, gazu lub innych elementów) niezbędnych do osiągnięcia celu jakim jest wykonanie przedmiotu umowy,</w:t>
      </w:r>
    </w:p>
    <w:p w14:paraId="6B462E0A" w14:textId="77777777" w:rsidR="00864CF3" w:rsidRPr="00081F63" w:rsidRDefault="00864CF3" w:rsidP="009F0FCD">
      <w:pPr>
        <w:numPr>
          <w:ilvl w:val="0"/>
          <w:numId w:val="4"/>
        </w:numPr>
        <w:tabs>
          <w:tab w:val="left" w:pos="360"/>
        </w:tabs>
        <w:spacing w:line="276" w:lineRule="auto"/>
        <w:rPr>
          <w:rFonts w:ascii="Arial" w:hAnsi="Arial" w:cs="Arial"/>
          <w:b/>
        </w:rPr>
      </w:pPr>
      <w:r w:rsidRPr="00081F63">
        <w:rPr>
          <w:rFonts w:ascii="Arial" w:hAnsi="Arial" w:cs="Arial"/>
          <w:shd w:val="clear" w:color="auto" w:fill="FFFFFF"/>
        </w:rPr>
        <w:t>współpracy z Zamawiającym przy wykonaniu umowy w celu należytej realizacji zamówienia</w:t>
      </w:r>
      <w:r w:rsidRPr="00081F63">
        <w:rPr>
          <w:rFonts w:ascii="Arial" w:hAnsi="Arial" w:cs="Arial"/>
        </w:rPr>
        <w:t>.</w:t>
      </w:r>
    </w:p>
    <w:p w14:paraId="7E612C9E" w14:textId="77777777" w:rsidR="00864CF3" w:rsidRPr="00081F63" w:rsidRDefault="00864CF3" w:rsidP="009F0FCD">
      <w:pPr>
        <w:pStyle w:val="Tekstpodstawowy"/>
        <w:tabs>
          <w:tab w:val="clear" w:pos="284"/>
        </w:tabs>
        <w:rPr>
          <w:rFonts w:ascii="Arial" w:hAnsi="Arial" w:cs="Arial"/>
          <w:sz w:val="24"/>
          <w:szCs w:val="24"/>
        </w:rPr>
      </w:pPr>
    </w:p>
    <w:p w14:paraId="70F99452" w14:textId="77777777" w:rsidR="00864CF3" w:rsidRPr="00081F63" w:rsidRDefault="00864CF3" w:rsidP="0041599B">
      <w:pPr>
        <w:jc w:val="center"/>
        <w:rPr>
          <w:rFonts w:ascii="Arial" w:hAnsi="Arial" w:cs="Arial"/>
          <w:color w:val="00000A"/>
        </w:rPr>
      </w:pPr>
      <w:r w:rsidRPr="00081F63">
        <w:rPr>
          <w:rFonts w:ascii="Arial" w:hAnsi="Arial" w:cs="Arial"/>
          <w:b/>
          <w:bCs/>
        </w:rPr>
        <w:t>§ 4</w:t>
      </w:r>
    </w:p>
    <w:p w14:paraId="31BBEF6C" w14:textId="77777777" w:rsidR="00864CF3" w:rsidRPr="00081F63" w:rsidRDefault="00864CF3" w:rsidP="0041599B">
      <w:pPr>
        <w:pStyle w:val="Nagwek2"/>
        <w:tabs>
          <w:tab w:val="clear" w:pos="576"/>
        </w:tabs>
        <w:ind w:left="0" w:firstLine="0"/>
        <w:rPr>
          <w:rFonts w:ascii="Arial" w:hAnsi="Arial" w:cs="Arial"/>
          <w:sz w:val="24"/>
          <w:szCs w:val="24"/>
        </w:rPr>
      </w:pPr>
      <w:r w:rsidRPr="00081F63">
        <w:rPr>
          <w:rFonts w:ascii="Arial" w:hAnsi="Arial" w:cs="Arial"/>
          <w:color w:val="00000A"/>
          <w:sz w:val="24"/>
          <w:szCs w:val="24"/>
        </w:rPr>
        <w:t>Oświadczenia i zapewnienia Wykonawcy</w:t>
      </w:r>
    </w:p>
    <w:p w14:paraId="11DCCFCA" w14:textId="77777777" w:rsidR="00864CF3" w:rsidRPr="00081F63" w:rsidRDefault="00864CF3" w:rsidP="009F0FCD">
      <w:pPr>
        <w:rPr>
          <w:rFonts w:ascii="Arial" w:hAnsi="Arial" w:cs="Arial"/>
        </w:rPr>
      </w:pPr>
    </w:p>
    <w:p w14:paraId="5F1C2BC8" w14:textId="77777777" w:rsidR="00864CF3" w:rsidRPr="00081F63" w:rsidRDefault="00864CF3" w:rsidP="009F0FCD">
      <w:pPr>
        <w:numPr>
          <w:ilvl w:val="0"/>
          <w:numId w:val="5"/>
        </w:numPr>
        <w:tabs>
          <w:tab w:val="left" w:pos="360"/>
        </w:tabs>
        <w:spacing w:line="276" w:lineRule="auto"/>
        <w:rPr>
          <w:rFonts w:ascii="Arial" w:hAnsi="Arial" w:cs="Arial"/>
        </w:rPr>
      </w:pPr>
      <w:r w:rsidRPr="00081F63">
        <w:rPr>
          <w:rFonts w:ascii="Arial" w:hAnsi="Arial" w:cs="Arial"/>
        </w:rPr>
        <w:t xml:space="preserve">Wykonawca, po zapoznaniu się z sytuacją faktyczną, w tym w szczególności z dokumentacją techniczną i warunkami lokalnymi, zapewnia, że posiada niezbędną wiedzę fachową, kwalifikacje, doświadczenie, możliwości i uprawnienia konieczne dla prawidłowego wykonania umowy i będzie w stanie należycie wykonać roboty budowlane na warunkach określonych w umowie. </w:t>
      </w:r>
    </w:p>
    <w:p w14:paraId="56C888B9" w14:textId="77777777" w:rsidR="00864CF3" w:rsidRPr="00081F63" w:rsidRDefault="00864CF3" w:rsidP="009F0FCD">
      <w:pPr>
        <w:numPr>
          <w:ilvl w:val="0"/>
          <w:numId w:val="5"/>
        </w:numPr>
        <w:tabs>
          <w:tab w:val="left" w:pos="360"/>
        </w:tabs>
        <w:spacing w:line="276" w:lineRule="auto"/>
        <w:rPr>
          <w:rFonts w:ascii="Arial" w:hAnsi="Arial" w:cs="Arial"/>
        </w:rPr>
      </w:pPr>
      <w:r w:rsidRPr="00081F63">
        <w:rPr>
          <w:rFonts w:ascii="Arial" w:hAnsi="Arial" w:cs="Arial"/>
        </w:rPr>
        <w:t xml:space="preserve">Wykonawca ponosi pełną odpowiedzialność za teren budowy z chwilą jego przejęcia. </w:t>
      </w:r>
    </w:p>
    <w:p w14:paraId="6631FEB7" w14:textId="77777777" w:rsidR="00864CF3" w:rsidRPr="00081F63" w:rsidRDefault="00864CF3" w:rsidP="009F0FCD">
      <w:pPr>
        <w:numPr>
          <w:ilvl w:val="0"/>
          <w:numId w:val="5"/>
        </w:numPr>
        <w:tabs>
          <w:tab w:val="left" w:pos="360"/>
        </w:tabs>
        <w:spacing w:line="276" w:lineRule="auto"/>
        <w:rPr>
          <w:rFonts w:ascii="Arial" w:hAnsi="Arial" w:cs="Arial"/>
        </w:rPr>
      </w:pPr>
      <w:r w:rsidRPr="00081F63">
        <w:rPr>
          <w:rFonts w:ascii="Arial" w:hAnsi="Arial" w:cs="Arial"/>
        </w:rPr>
        <w:t>Wykonawca zobowiązany jest zwrócić szczególną  uwagę na zabezpieczenie prowadzonych robót na obiekcie przed dostępem osób postronnych.</w:t>
      </w:r>
    </w:p>
    <w:p w14:paraId="2705A6B2" w14:textId="77777777" w:rsidR="00864CF3" w:rsidRPr="00081F63" w:rsidRDefault="00864CF3" w:rsidP="009F0FCD">
      <w:pPr>
        <w:tabs>
          <w:tab w:val="left" w:pos="360"/>
        </w:tabs>
        <w:ind w:left="397"/>
        <w:rPr>
          <w:rFonts w:ascii="Arial" w:hAnsi="Arial" w:cs="Arial"/>
        </w:rPr>
      </w:pPr>
    </w:p>
    <w:p w14:paraId="7DC7DCC4" w14:textId="2DF05DDF" w:rsidR="00864CF3" w:rsidRPr="00081F63" w:rsidRDefault="00864CF3" w:rsidP="0041599B">
      <w:pPr>
        <w:tabs>
          <w:tab w:val="left" w:pos="851"/>
        </w:tabs>
        <w:jc w:val="center"/>
        <w:rPr>
          <w:rFonts w:ascii="Arial" w:hAnsi="Arial" w:cs="Arial"/>
        </w:rPr>
      </w:pPr>
      <w:r w:rsidRPr="00081F63">
        <w:rPr>
          <w:rFonts w:ascii="Arial" w:hAnsi="Arial" w:cs="Arial"/>
          <w:b/>
          <w:bCs/>
        </w:rPr>
        <w:t>§ 5</w:t>
      </w:r>
    </w:p>
    <w:p w14:paraId="776D5093" w14:textId="77777777" w:rsidR="00864CF3" w:rsidRPr="00081F63" w:rsidRDefault="00864CF3" w:rsidP="0041599B">
      <w:pPr>
        <w:spacing w:line="276" w:lineRule="auto"/>
        <w:jc w:val="center"/>
        <w:rPr>
          <w:rFonts w:ascii="Arial" w:hAnsi="Arial" w:cs="Arial"/>
          <w:b/>
        </w:rPr>
      </w:pPr>
      <w:r w:rsidRPr="00081F63">
        <w:rPr>
          <w:rFonts w:ascii="Arial" w:hAnsi="Arial" w:cs="Arial"/>
          <w:b/>
        </w:rPr>
        <w:t>Wymogi w zakresie zatrudnienia personelu przez Wykonawcy/Podwykonawcę</w:t>
      </w:r>
    </w:p>
    <w:p w14:paraId="37B8FD88" w14:textId="77777777" w:rsidR="00864CF3" w:rsidRPr="00081F63" w:rsidRDefault="00864CF3" w:rsidP="009F0FCD">
      <w:pPr>
        <w:spacing w:line="276" w:lineRule="auto"/>
        <w:rPr>
          <w:rFonts w:ascii="Arial" w:hAnsi="Arial" w:cs="Arial"/>
          <w:b/>
        </w:rPr>
      </w:pPr>
    </w:p>
    <w:p w14:paraId="4EE3140F" w14:textId="77777777" w:rsidR="00864CF3" w:rsidRPr="00081F63" w:rsidRDefault="00864CF3" w:rsidP="00153A6D">
      <w:pPr>
        <w:widowControl/>
        <w:numPr>
          <w:ilvl w:val="0"/>
          <w:numId w:val="31"/>
        </w:numPr>
        <w:suppressAutoHyphens w:val="0"/>
        <w:spacing w:line="276" w:lineRule="auto"/>
        <w:ind w:left="425" w:hanging="425"/>
        <w:rPr>
          <w:rFonts w:ascii="Arial" w:hAnsi="Arial" w:cs="Arial"/>
        </w:rPr>
      </w:pPr>
      <w:r w:rsidRPr="00081F63">
        <w:rPr>
          <w:rFonts w:ascii="Arial" w:hAnsi="Arial" w:cs="Arial"/>
        </w:rPr>
        <w:t>Zamawiający wymaga zatrudnienia przez wykonawcę lub podwykonawcę na podstawie stosunku pracy osób wykonujących czynności w zakresie  realizacji zamówienia wskazane w specyfikacji warunków zamówienia (SWZ).</w:t>
      </w:r>
    </w:p>
    <w:p w14:paraId="7885727D" w14:textId="77777777" w:rsidR="00864CF3" w:rsidRPr="00081F63" w:rsidRDefault="00864CF3" w:rsidP="00153A6D">
      <w:pPr>
        <w:widowControl/>
        <w:numPr>
          <w:ilvl w:val="0"/>
          <w:numId w:val="31"/>
        </w:numPr>
        <w:suppressAutoHyphens w:val="0"/>
        <w:spacing w:line="276" w:lineRule="auto"/>
        <w:ind w:left="425" w:hanging="425"/>
        <w:rPr>
          <w:rFonts w:ascii="Arial" w:hAnsi="Arial" w:cs="Arial"/>
        </w:rPr>
      </w:pPr>
      <w:r w:rsidRPr="00081F63">
        <w:rPr>
          <w:rFonts w:ascii="Arial" w:hAnsi="Arial" w:cs="Arial"/>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W celu weryfikacji spełniania tych wymagań zamawiający uprawniony jest w szczególności do żądania:  </w:t>
      </w:r>
    </w:p>
    <w:p w14:paraId="32862CF5" w14:textId="77777777" w:rsidR="00864CF3" w:rsidRPr="00081F63" w:rsidRDefault="00864CF3" w:rsidP="00153A6D">
      <w:pPr>
        <w:pStyle w:val="Default"/>
        <w:numPr>
          <w:ilvl w:val="0"/>
          <w:numId w:val="32"/>
        </w:numPr>
        <w:spacing w:line="276" w:lineRule="auto"/>
        <w:ind w:left="1134" w:hanging="425"/>
        <w:rPr>
          <w:rFonts w:ascii="Arial" w:hAnsi="Arial" w:cs="Arial"/>
          <w:color w:val="auto"/>
        </w:rPr>
      </w:pPr>
      <w:r w:rsidRPr="00081F63">
        <w:rPr>
          <w:rFonts w:ascii="Arial" w:hAnsi="Arial" w:cs="Arial"/>
          <w:color w:val="auto"/>
        </w:rPr>
        <w:t xml:space="preserve">oświadczenia zatrudnionego pracownika, </w:t>
      </w:r>
    </w:p>
    <w:p w14:paraId="60777D1B" w14:textId="77777777" w:rsidR="00864CF3" w:rsidRPr="00081F63" w:rsidRDefault="00864CF3" w:rsidP="00153A6D">
      <w:pPr>
        <w:pStyle w:val="Default"/>
        <w:numPr>
          <w:ilvl w:val="0"/>
          <w:numId w:val="32"/>
        </w:numPr>
        <w:spacing w:line="276" w:lineRule="auto"/>
        <w:ind w:left="1134" w:hanging="425"/>
        <w:rPr>
          <w:rFonts w:ascii="Arial" w:hAnsi="Arial" w:cs="Arial"/>
          <w:color w:val="auto"/>
        </w:rPr>
      </w:pPr>
      <w:r w:rsidRPr="00081F63">
        <w:rPr>
          <w:rFonts w:ascii="Arial" w:hAnsi="Arial" w:cs="Arial"/>
          <w:color w:val="auto"/>
        </w:rPr>
        <w:t xml:space="preserve">oświadczenia wykonawcy lub podwykonawcy o zatrudnieniu pracownika na podstawie umowy o pracę, </w:t>
      </w:r>
    </w:p>
    <w:p w14:paraId="6307674C" w14:textId="77777777" w:rsidR="00864CF3" w:rsidRPr="00081F63" w:rsidRDefault="00864CF3" w:rsidP="00153A6D">
      <w:pPr>
        <w:pStyle w:val="Default"/>
        <w:numPr>
          <w:ilvl w:val="0"/>
          <w:numId w:val="32"/>
        </w:numPr>
        <w:spacing w:line="276" w:lineRule="auto"/>
        <w:ind w:left="1134" w:hanging="425"/>
        <w:rPr>
          <w:rFonts w:ascii="Arial" w:hAnsi="Arial" w:cs="Arial"/>
          <w:color w:val="auto"/>
        </w:rPr>
      </w:pPr>
      <w:r w:rsidRPr="00081F63">
        <w:rPr>
          <w:rFonts w:ascii="Arial" w:hAnsi="Arial" w:cs="Arial"/>
          <w:color w:val="auto"/>
        </w:rPr>
        <w:lastRenderedPageBreak/>
        <w:t xml:space="preserve">poświadczonej za zgodność z oryginałem kopii umowy o pracę zatrudnionego pracownika, </w:t>
      </w:r>
    </w:p>
    <w:p w14:paraId="2E12BD6E" w14:textId="77777777" w:rsidR="00864CF3" w:rsidRPr="00081F63" w:rsidRDefault="00864CF3" w:rsidP="00153A6D">
      <w:pPr>
        <w:pStyle w:val="Default"/>
        <w:numPr>
          <w:ilvl w:val="0"/>
          <w:numId w:val="32"/>
        </w:numPr>
        <w:spacing w:line="276" w:lineRule="auto"/>
        <w:ind w:left="1134" w:hanging="425"/>
        <w:rPr>
          <w:rFonts w:ascii="Arial" w:hAnsi="Arial" w:cs="Arial"/>
          <w:color w:val="auto"/>
        </w:rPr>
      </w:pPr>
      <w:r w:rsidRPr="00081F63">
        <w:rPr>
          <w:rFonts w:ascii="Arial" w:hAnsi="Arial" w:cs="Arial"/>
          <w:color w:val="auto"/>
        </w:rPr>
        <w:t xml:space="preserve">innych dokumentów </w:t>
      </w:r>
    </w:p>
    <w:p w14:paraId="1FF9F13D" w14:textId="77777777" w:rsidR="00864CF3" w:rsidRPr="00081F63" w:rsidRDefault="00864CF3" w:rsidP="009F0FCD">
      <w:pPr>
        <w:spacing w:line="276" w:lineRule="auto"/>
        <w:ind w:left="567" w:hanging="141"/>
        <w:rPr>
          <w:rFonts w:ascii="Arial" w:hAnsi="Arial" w:cs="Arial"/>
        </w:rPr>
      </w:pPr>
      <w:r w:rsidRPr="00081F63">
        <w:rPr>
          <w:rFonts w:ascii="Arial"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2A8878D" w14:textId="77777777" w:rsidR="00864CF3" w:rsidRPr="00081F63" w:rsidRDefault="00864CF3" w:rsidP="00153A6D">
      <w:pPr>
        <w:widowControl/>
        <w:numPr>
          <w:ilvl w:val="0"/>
          <w:numId w:val="31"/>
        </w:numPr>
        <w:suppressAutoHyphens w:val="0"/>
        <w:spacing w:line="276" w:lineRule="auto"/>
        <w:ind w:left="425" w:hanging="425"/>
        <w:rPr>
          <w:rFonts w:ascii="Arial" w:hAnsi="Arial" w:cs="Arial"/>
        </w:rPr>
      </w:pPr>
      <w:r w:rsidRPr="00081F63">
        <w:rPr>
          <w:rFonts w:ascii="Arial" w:hAnsi="Arial" w:cs="Arial"/>
        </w:rPr>
        <w:t>Wykonawca na każde wezwanie Zamawiającego w wyznaczonym w tym wezwaniu terminie przedłoży Zamawiającemu wskazane w ust. 2 dowody w celu potwierdzenia spełnienia wymogu zatrudnienia na podstawie stosunku pracy przez Wykonawcę lub podwykonawcę osób wykonujących czynności wskazane w ust. 1.</w:t>
      </w:r>
    </w:p>
    <w:p w14:paraId="2665169F" w14:textId="77777777" w:rsidR="00864CF3" w:rsidRPr="00081F63" w:rsidRDefault="00864CF3" w:rsidP="00153A6D">
      <w:pPr>
        <w:widowControl/>
        <w:numPr>
          <w:ilvl w:val="0"/>
          <w:numId w:val="31"/>
        </w:numPr>
        <w:suppressAutoHyphens w:val="0"/>
        <w:spacing w:line="276" w:lineRule="auto"/>
        <w:ind w:left="425" w:hanging="425"/>
        <w:rPr>
          <w:rFonts w:ascii="Arial" w:hAnsi="Arial" w:cs="Arial"/>
        </w:rPr>
      </w:pPr>
      <w:r w:rsidRPr="00081F63">
        <w:rPr>
          <w:rFonts w:ascii="Arial" w:hAnsi="Arial" w:cs="Arial"/>
        </w:rPr>
        <w:t>Z tytułu niespełnienia przez Wykonawcę lub podwykonawcę wymogu zatrudnienia na podstawie stosunku pracy osób wykonujących wskazane w SWZ czynności Zamawiający przewiduje sankcję w postaci obowiązku zapłaty przez Wykonawcę kary umownej w wysokości 1 000 zł za każdy stwierdzony przypadek.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 wskazane w ust. 1.</w:t>
      </w:r>
    </w:p>
    <w:p w14:paraId="0F21A8E8" w14:textId="77777777" w:rsidR="00864CF3" w:rsidRPr="00081F63" w:rsidRDefault="00864CF3" w:rsidP="00153A6D">
      <w:pPr>
        <w:widowControl/>
        <w:numPr>
          <w:ilvl w:val="0"/>
          <w:numId w:val="31"/>
        </w:numPr>
        <w:suppressAutoHyphens w:val="0"/>
        <w:spacing w:line="276" w:lineRule="auto"/>
        <w:ind w:left="425" w:hanging="425"/>
        <w:rPr>
          <w:rFonts w:ascii="Arial" w:hAnsi="Arial" w:cs="Arial"/>
        </w:rPr>
      </w:pPr>
      <w:r w:rsidRPr="00081F63">
        <w:rPr>
          <w:rFonts w:ascii="Arial" w:hAnsi="Arial" w:cs="Arial"/>
        </w:rPr>
        <w:t>W przypadku uzasadnionych wątpliwości, co do przestrzegania prawa pracy przez Wykonawcę lub podwykonawcę, Zamawiający może zwrócić się o przeprowadzenie kontroli przez Państwową Inspekcję Pracy.</w:t>
      </w:r>
    </w:p>
    <w:p w14:paraId="19598947" w14:textId="77777777" w:rsidR="00864CF3" w:rsidRPr="00081F63" w:rsidRDefault="00864CF3" w:rsidP="009F0FCD">
      <w:pPr>
        <w:tabs>
          <w:tab w:val="left" w:pos="360"/>
        </w:tabs>
        <w:ind w:left="397"/>
        <w:rPr>
          <w:rFonts w:ascii="Arial" w:hAnsi="Arial" w:cs="Arial"/>
          <w:color w:val="FF0000"/>
        </w:rPr>
      </w:pPr>
    </w:p>
    <w:p w14:paraId="1AF416BA" w14:textId="77777777" w:rsidR="00864CF3" w:rsidRPr="00081F63" w:rsidRDefault="00864CF3" w:rsidP="0041599B">
      <w:pPr>
        <w:jc w:val="center"/>
        <w:rPr>
          <w:rFonts w:ascii="Arial" w:hAnsi="Arial" w:cs="Arial"/>
          <w:b/>
        </w:rPr>
      </w:pPr>
      <w:r w:rsidRPr="00081F63">
        <w:rPr>
          <w:rFonts w:ascii="Arial" w:hAnsi="Arial" w:cs="Arial"/>
          <w:b/>
          <w:bCs/>
        </w:rPr>
        <w:t>§ 6</w:t>
      </w:r>
    </w:p>
    <w:p w14:paraId="21189E50" w14:textId="77777777" w:rsidR="00864CF3" w:rsidRPr="00081F63" w:rsidRDefault="00864CF3" w:rsidP="0041599B">
      <w:pPr>
        <w:jc w:val="center"/>
        <w:rPr>
          <w:rFonts w:ascii="Arial" w:hAnsi="Arial" w:cs="Arial"/>
          <w:color w:val="FF0000"/>
        </w:rPr>
      </w:pPr>
      <w:r w:rsidRPr="00081F63">
        <w:rPr>
          <w:rFonts w:ascii="Arial" w:hAnsi="Arial" w:cs="Arial"/>
          <w:b/>
        </w:rPr>
        <w:t>Podwykonawstwo</w:t>
      </w:r>
    </w:p>
    <w:p w14:paraId="487E1424" w14:textId="77777777" w:rsidR="00864CF3" w:rsidRPr="00081F63" w:rsidRDefault="00864CF3" w:rsidP="009F0FCD">
      <w:pPr>
        <w:pStyle w:val="tyt"/>
        <w:keepNext w:val="0"/>
        <w:spacing w:before="0" w:after="0"/>
        <w:jc w:val="left"/>
        <w:rPr>
          <w:rFonts w:ascii="Arial" w:hAnsi="Arial" w:cs="Arial"/>
          <w:szCs w:val="24"/>
        </w:rPr>
      </w:pPr>
    </w:p>
    <w:p w14:paraId="27D781F2"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Wykonawca może powierzyć, zgodnie z ofertą Wykonawcy lub wnioskiem złożonym w trakcie realizacji przedmiotu umowy, wykonanie części robót, dostaw lub usług podwykonawcom oraz dalszym podwykonawcom.</w:t>
      </w:r>
    </w:p>
    <w:p w14:paraId="11A0E4BA"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 xml:space="preserve">Projekt umowy o podwykonawstwo lub dalsze podwykonawstwo musi, z uwzględnieniem art. 463 ustawy </w:t>
      </w:r>
      <w:proofErr w:type="spellStart"/>
      <w:r w:rsidRPr="00081F63">
        <w:rPr>
          <w:rFonts w:ascii="Arial" w:hAnsi="Arial" w:cs="Arial"/>
          <w:bCs/>
        </w:rPr>
        <w:t>Pzp</w:t>
      </w:r>
      <w:proofErr w:type="spellEnd"/>
      <w:r w:rsidRPr="00081F63">
        <w:rPr>
          <w:rFonts w:ascii="Arial" w:hAnsi="Arial" w:cs="Arial"/>
          <w:bCs/>
        </w:rPr>
        <w:t>, spełniać poniższe wymagania:</w:t>
      </w:r>
    </w:p>
    <w:p w14:paraId="647375CE" w14:textId="77777777" w:rsidR="00864CF3" w:rsidRPr="00081F63" w:rsidRDefault="00864CF3" w:rsidP="00153A6D">
      <w:pPr>
        <w:pStyle w:val="NormalnyWeb1"/>
        <w:numPr>
          <w:ilvl w:val="0"/>
          <w:numId w:val="25"/>
        </w:numPr>
        <w:spacing w:before="0" w:after="0" w:line="276" w:lineRule="auto"/>
        <w:rPr>
          <w:rFonts w:ascii="Arial" w:hAnsi="Arial" w:cs="Arial"/>
          <w:bCs/>
        </w:rPr>
      </w:pPr>
      <w:r w:rsidRPr="00081F63">
        <w:rPr>
          <w:rFonts w:ascii="Arial" w:hAnsi="Arial" w:cs="Arial"/>
          <w:bCs/>
        </w:rPr>
        <w:t>umowa powinna zawierać wartość robót (w ujęciu ceny netto i brutto), wycena robót podwykonawcy lub dalszego podwykonawcy nie może być wyższa niż cena wynikająca z kosztorysu ofertowego Wykonawcy,</w:t>
      </w:r>
    </w:p>
    <w:p w14:paraId="3C7B4F8E" w14:textId="77777777" w:rsidR="00864CF3" w:rsidRPr="00081F63" w:rsidRDefault="00864CF3" w:rsidP="00153A6D">
      <w:pPr>
        <w:pStyle w:val="NormalnyWeb1"/>
        <w:numPr>
          <w:ilvl w:val="0"/>
          <w:numId w:val="25"/>
        </w:numPr>
        <w:spacing w:before="0" w:after="0" w:line="276" w:lineRule="auto"/>
        <w:rPr>
          <w:rFonts w:ascii="Arial" w:hAnsi="Arial" w:cs="Arial"/>
          <w:bCs/>
        </w:rPr>
      </w:pPr>
      <w:r w:rsidRPr="00081F63">
        <w:rPr>
          <w:rFonts w:ascii="Arial" w:hAnsi="Arial" w:cs="Arial"/>
          <w:bCs/>
        </w:rPr>
        <w:t>umowa powinna zawierać terminy realizacji robót podwykonawcy i dalszego podwykonawcy, które nie mogą być dłuższe niż terminy wynikające z umowy zawartej z Wykonawcą zadania,</w:t>
      </w:r>
    </w:p>
    <w:p w14:paraId="61A7CDC1" w14:textId="77777777" w:rsidR="00864CF3" w:rsidRPr="00081F63" w:rsidRDefault="00864CF3" w:rsidP="00153A6D">
      <w:pPr>
        <w:pStyle w:val="NormalnyWeb1"/>
        <w:numPr>
          <w:ilvl w:val="0"/>
          <w:numId w:val="25"/>
        </w:numPr>
        <w:spacing w:before="0" w:after="0" w:line="276" w:lineRule="auto"/>
        <w:rPr>
          <w:rFonts w:ascii="Arial" w:hAnsi="Arial" w:cs="Arial"/>
          <w:bCs/>
        </w:rPr>
      </w:pPr>
      <w:r w:rsidRPr="00081F63">
        <w:rPr>
          <w:rFonts w:ascii="Arial" w:hAnsi="Arial" w:cs="Arial"/>
          <w:bCs/>
        </w:rPr>
        <w:t xml:space="preserve">termin zapłaty podwykonawcy lub dalszego podwykonawcy nie może być dłuższy niż do 21 dni od daty doręczenia Wykonawcy, podwykonawcy lub dalszemu podwykonawcy faktury lub rachunku, potwierdzających wykonanie zleconych </w:t>
      </w:r>
      <w:r w:rsidRPr="00081F63">
        <w:rPr>
          <w:rFonts w:ascii="Arial" w:hAnsi="Arial" w:cs="Arial"/>
          <w:bCs/>
        </w:rPr>
        <w:lastRenderedPageBreak/>
        <w:t>podwykonawcy lub dalszemu podwykonawcy dostawy, usługi lub roboty budowlanej,</w:t>
      </w:r>
    </w:p>
    <w:p w14:paraId="7D8D56C7" w14:textId="77777777" w:rsidR="00864CF3" w:rsidRPr="00081F63" w:rsidRDefault="00864CF3" w:rsidP="00153A6D">
      <w:pPr>
        <w:pStyle w:val="NormalnyWeb1"/>
        <w:numPr>
          <w:ilvl w:val="0"/>
          <w:numId w:val="25"/>
        </w:numPr>
        <w:spacing w:before="0" w:after="0" w:line="276" w:lineRule="auto"/>
        <w:rPr>
          <w:rFonts w:ascii="Arial" w:hAnsi="Arial" w:cs="Arial"/>
          <w:bCs/>
        </w:rPr>
      </w:pPr>
      <w:r w:rsidRPr="00081F63">
        <w:rPr>
          <w:rFonts w:ascii="Arial" w:hAnsi="Arial" w:cs="Arial"/>
          <w:bCs/>
        </w:rPr>
        <w:t>umowa zawarta pomiędzy Wykonawcą a podwykonawcą lub dalszym podwykonawcą musi określać szczegółowe zasady odbioru częściowego i końcowego wykonanych robót,</w:t>
      </w:r>
    </w:p>
    <w:p w14:paraId="3246FF30" w14:textId="77777777" w:rsidR="00864CF3" w:rsidRPr="00081F63" w:rsidRDefault="00864CF3" w:rsidP="00153A6D">
      <w:pPr>
        <w:pStyle w:val="NormalnyWeb1"/>
        <w:numPr>
          <w:ilvl w:val="0"/>
          <w:numId w:val="25"/>
        </w:numPr>
        <w:spacing w:before="0" w:after="0" w:line="276" w:lineRule="auto"/>
        <w:rPr>
          <w:rFonts w:ascii="Arial" w:hAnsi="Arial" w:cs="Arial"/>
        </w:rPr>
      </w:pPr>
      <w:r w:rsidRPr="00081F63">
        <w:rPr>
          <w:rFonts w:ascii="Arial" w:hAnsi="Arial" w:cs="Arial"/>
          <w:bCs/>
        </w:rPr>
        <w:t xml:space="preserve">umowa zawarta pomiędzy Wykonawcą, a podwykonawcą lub dalszym podwykonawcą musi określać szczegółowe zasady odpowiedzialności z tytułu wymaganej gwarancji i rękojmi za wady wykonanych robót. Okres gwarancji i rękojmi udzielony przez </w:t>
      </w:r>
      <w:r w:rsidRPr="00081F63">
        <w:rPr>
          <w:rFonts w:ascii="Arial" w:hAnsi="Arial" w:cs="Arial"/>
          <w:b/>
          <w:bCs/>
        </w:rPr>
        <w:t xml:space="preserve"> </w:t>
      </w:r>
      <w:r w:rsidRPr="00081F63">
        <w:rPr>
          <w:rFonts w:ascii="Arial" w:hAnsi="Arial" w:cs="Arial"/>
        </w:rPr>
        <w:t>podwykonawcę i dalszego podwykonawcę nie może  być krótszy niż okres gwarancji  i rękojmi wynikający z umowy zawartej z Wykonawcą zadania.</w:t>
      </w:r>
    </w:p>
    <w:p w14:paraId="68B8A7AE" w14:textId="77777777" w:rsidR="00864CF3" w:rsidRPr="00081F63" w:rsidRDefault="00864CF3" w:rsidP="009F0FCD">
      <w:pPr>
        <w:pStyle w:val="Akapitzlist1"/>
        <w:tabs>
          <w:tab w:val="left" w:pos="-993"/>
          <w:tab w:val="center" w:pos="-567"/>
        </w:tabs>
        <w:spacing w:line="276" w:lineRule="auto"/>
        <w:ind w:left="426"/>
        <w:rPr>
          <w:rFonts w:ascii="Arial" w:hAnsi="Arial" w:cs="Arial"/>
        </w:rPr>
      </w:pPr>
      <w:r w:rsidRPr="00081F63">
        <w:rPr>
          <w:rFonts w:ascii="Arial" w:hAnsi="Arial" w:cs="Arial"/>
        </w:rPr>
        <w:t>Niespełnienie  wymagań określonych w ust. 2 oraz wymagań zawartych w SWZ spowoduje zgłoszenie przez Zamawiającego odpowiednio zastrzeżeń lub sprzeciwu co do proponowanej umowy na podwykonawstwo.</w:t>
      </w:r>
    </w:p>
    <w:p w14:paraId="0F05B6D9" w14:textId="77777777" w:rsidR="00864CF3" w:rsidRPr="00081F63" w:rsidRDefault="00864CF3" w:rsidP="009F0FCD">
      <w:pPr>
        <w:pStyle w:val="Num"/>
        <w:spacing w:line="276" w:lineRule="auto"/>
        <w:jc w:val="left"/>
        <w:rPr>
          <w:rFonts w:ascii="Arial" w:hAnsi="Arial" w:cs="Arial"/>
        </w:rPr>
      </w:pPr>
      <w:r w:rsidRPr="00081F63">
        <w:rPr>
          <w:rFonts w:ascii="Arial" w:hAnsi="Arial" w:cs="Arial"/>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lub dalsze podwykonawstwo o treści zgodnej z projektem umowy.</w:t>
      </w:r>
    </w:p>
    <w:p w14:paraId="6944673D" w14:textId="77777777" w:rsidR="00864CF3" w:rsidRPr="00081F63" w:rsidRDefault="00864CF3" w:rsidP="009F0FCD">
      <w:pPr>
        <w:pStyle w:val="Num"/>
        <w:spacing w:line="276" w:lineRule="auto"/>
        <w:jc w:val="left"/>
        <w:rPr>
          <w:rFonts w:ascii="Arial" w:hAnsi="Arial" w:cs="Arial"/>
        </w:rPr>
      </w:pPr>
      <w:r w:rsidRPr="00081F63">
        <w:rPr>
          <w:rFonts w:ascii="Arial" w:hAnsi="Arial" w:cs="Arial"/>
        </w:rPr>
        <w:t>Zamawiający w terminie 14 dni od daty przedłożenia projektu umowy ma prawo wniesienia zastrzeżeń w formie pisemnej, pod rygorem nieważności. Prawo to dotyczy również projektu zmian dokonanych w zawartych umowach o podwykonawstwo.</w:t>
      </w:r>
    </w:p>
    <w:p w14:paraId="00398926" w14:textId="77777777" w:rsidR="00864CF3" w:rsidRPr="00081F63" w:rsidRDefault="00864CF3" w:rsidP="009F0FCD">
      <w:pPr>
        <w:pStyle w:val="Num"/>
        <w:spacing w:line="276" w:lineRule="auto"/>
        <w:jc w:val="left"/>
        <w:rPr>
          <w:rFonts w:ascii="Arial" w:hAnsi="Arial" w:cs="Arial"/>
        </w:rPr>
      </w:pPr>
      <w:r w:rsidRPr="00081F63">
        <w:rPr>
          <w:rFonts w:ascii="Arial" w:hAnsi="Arial" w:cs="Arial"/>
        </w:rPr>
        <w:t>Jeżeli Zamawiający w terminie 14 dni od przedstawienia mu przez podwykonawcę lub dalszego podwykonawcę projektu umowy nie wniesie zastrzeżeń uważa się, że wyraził zgodę na zawarcie umowy z podwykonawcą lub dalszym podwykonawcą.</w:t>
      </w:r>
    </w:p>
    <w:p w14:paraId="3A4F1F31" w14:textId="2D0691B6" w:rsidR="00864CF3" w:rsidRPr="00081F63" w:rsidRDefault="00864CF3" w:rsidP="009F0FCD">
      <w:pPr>
        <w:pStyle w:val="Num"/>
        <w:spacing w:line="276" w:lineRule="auto"/>
        <w:jc w:val="left"/>
        <w:rPr>
          <w:rFonts w:ascii="Arial" w:hAnsi="Arial" w:cs="Arial"/>
        </w:rPr>
      </w:pPr>
      <w:r w:rsidRPr="00081F63">
        <w:rPr>
          <w:rFonts w:ascii="Arial" w:hAnsi="Arial" w:cs="Arial"/>
        </w:rPr>
        <w:t xml:space="preserve">Umowa pomiędzy Wykonawcą a podwykonawcą lub dalszym podwykonawcą powinna być zawarta w formie pisemnej pod rygorem nieważności. </w:t>
      </w:r>
    </w:p>
    <w:p w14:paraId="086C70F9" w14:textId="77777777" w:rsidR="00864CF3" w:rsidRPr="00081F63" w:rsidRDefault="00864CF3" w:rsidP="009F0FCD">
      <w:pPr>
        <w:pStyle w:val="Num"/>
        <w:spacing w:line="276" w:lineRule="auto"/>
        <w:jc w:val="left"/>
        <w:rPr>
          <w:rFonts w:ascii="Arial" w:hAnsi="Arial" w:cs="Arial"/>
        </w:rPr>
      </w:pPr>
      <w:r w:rsidRPr="00081F63">
        <w:rPr>
          <w:rFonts w:ascii="Arial" w:hAnsi="Arial" w:cs="Arial"/>
        </w:rPr>
        <w:t xml:space="preserve">Wykonawca, podwykonawca lub dalszy podwykonawca zobowiązany jest do dostarczenia Zamawiającemu kopii zawartej umowy, każdej zmiany, potwierdzonych za zgodność z oryginałem, w terminie 7 dni od dnia jej zawarcia. Zamawiający w terminie 14 dni od dnia otrzymania kopii umowy (lub jej zmian) ma prawo zgłoszenia w formie pisemnej pod rygorem nieważności, sprzeciw do umowy o podwykonawstwo, której przedmiotem są roboty budowlane w przypadkach, o których mowa w art. 464 ust. 3 ustawy </w:t>
      </w:r>
      <w:proofErr w:type="spellStart"/>
      <w:r w:rsidRPr="00081F63">
        <w:rPr>
          <w:rFonts w:ascii="Arial" w:hAnsi="Arial" w:cs="Arial"/>
        </w:rPr>
        <w:t>Pzp</w:t>
      </w:r>
      <w:proofErr w:type="spellEnd"/>
      <w:r w:rsidRPr="00081F63">
        <w:rPr>
          <w:rFonts w:ascii="Arial" w:hAnsi="Arial" w:cs="Arial"/>
        </w:rPr>
        <w:t>. Niezgłoszenie sprzeciwu we wskazanym terminie uważa się za akceptację umowy przez zamawiającego.</w:t>
      </w:r>
      <w:r w:rsidRPr="00081F63">
        <w:rPr>
          <w:rFonts w:ascii="Arial" w:hAnsi="Arial" w:cs="Arial"/>
          <w:color w:val="FF0000"/>
        </w:rPr>
        <w:t xml:space="preserve"> </w:t>
      </w:r>
    </w:p>
    <w:p w14:paraId="4336BDF9"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rPr>
        <w:t xml:space="preserve">Wykonanie </w:t>
      </w:r>
      <w:r w:rsidRPr="00081F63">
        <w:rPr>
          <w:rFonts w:ascii="Arial" w:hAnsi="Arial" w:cs="Arial"/>
          <w:bCs/>
        </w:rPr>
        <w:t>prac w podwykonawstwie lub dalszym podwykonawstwie nie zwalnia Wykonawcy z odpowiedzialności za wykonanie obowiązków wynikających z umowy i obowiązujących przepisów prawa.</w:t>
      </w:r>
    </w:p>
    <w:p w14:paraId="2622D82B" w14:textId="77777777" w:rsidR="00864CF3" w:rsidRPr="00081F63" w:rsidRDefault="00864CF3" w:rsidP="009F0FCD">
      <w:pPr>
        <w:pStyle w:val="Num"/>
        <w:spacing w:line="276" w:lineRule="auto"/>
        <w:jc w:val="left"/>
        <w:rPr>
          <w:rFonts w:ascii="Arial" w:hAnsi="Arial" w:cs="Arial"/>
          <w:bCs/>
          <w:spacing w:val="9"/>
        </w:rPr>
      </w:pPr>
      <w:r w:rsidRPr="00081F63">
        <w:rPr>
          <w:rFonts w:ascii="Arial" w:hAnsi="Arial" w:cs="Arial"/>
          <w:bCs/>
        </w:rPr>
        <w:t xml:space="preserve">Za </w:t>
      </w:r>
      <w:r w:rsidRPr="00081F63">
        <w:rPr>
          <w:rFonts w:ascii="Arial" w:hAnsi="Arial" w:cs="Arial"/>
          <w:bCs/>
          <w:spacing w:val="9"/>
        </w:rPr>
        <w:t>działania lub zaniechania podwykonawców lub dalszych podwykonawców Wykonawca odpowiada jak za własne.</w:t>
      </w:r>
    </w:p>
    <w:p w14:paraId="21CBB3E1" w14:textId="77777777" w:rsidR="00864CF3" w:rsidRPr="00081F63" w:rsidRDefault="00864CF3" w:rsidP="009F0FCD">
      <w:pPr>
        <w:pStyle w:val="Num"/>
        <w:spacing w:line="276" w:lineRule="auto"/>
        <w:jc w:val="left"/>
        <w:rPr>
          <w:rFonts w:ascii="Arial" w:hAnsi="Arial" w:cs="Arial"/>
        </w:rPr>
      </w:pPr>
      <w:r w:rsidRPr="00081F63">
        <w:rPr>
          <w:rFonts w:ascii="Arial" w:hAnsi="Arial" w:cs="Arial"/>
          <w:bCs/>
          <w:spacing w:val="9"/>
        </w:rPr>
        <w:t xml:space="preserve">W ramach </w:t>
      </w:r>
      <w:r w:rsidRPr="00081F63">
        <w:rPr>
          <w:rFonts w:ascii="Arial" w:hAnsi="Arial" w:cs="Arial"/>
          <w:bCs/>
        </w:rPr>
        <w:t>Ubezpieczenia ubezpieczonymi będą także wszyscy podwykonawcy.</w:t>
      </w:r>
    </w:p>
    <w:p w14:paraId="1EC07271"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rPr>
        <w:lastRenderedPageBreak/>
        <w:t>Zamawiający dopuszcza składanie wniosków o podwykonawstwo na każdym etapie obowiązywania umowy, jednak nie później niż na 40 dni przed upływem ustalonego w umowie terminu wykonania robót budowlanych.</w:t>
      </w:r>
    </w:p>
    <w:p w14:paraId="57F31943"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 xml:space="preserve">W przypadku uchylenia się od obowiązku zapłaty przez Wykonawcę,  podwykonawcę lub dalszego podwykonawcę, Zamawiający dokona zapłaty bezpośrednio na rachunek podwykonawcy lub dalszego podwykonawcy, który zawarł zaakceptowaną przez Zamawiającego umowę o podwykonawstwo. </w:t>
      </w:r>
    </w:p>
    <w:p w14:paraId="241D12BB"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Bezpośrednia zapłata obejmuje wyłącznie należne wynagrodzenie, bez odsetek, należnych podwykonawcy lub dalszemu podwykonawcy.</w:t>
      </w:r>
    </w:p>
    <w:p w14:paraId="0A645F49" w14:textId="77777777" w:rsidR="00864CF3" w:rsidRPr="00081F63" w:rsidRDefault="00864CF3" w:rsidP="009F0FCD">
      <w:pPr>
        <w:pStyle w:val="Num"/>
        <w:numPr>
          <w:ilvl w:val="0"/>
          <w:numId w:val="0"/>
        </w:numPr>
        <w:spacing w:line="276" w:lineRule="auto"/>
        <w:ind w:left="397"/>
        <w:jc w:val="left"/>
        <w:rPr>
          <w:rFonts w:ascii="Arial" w:hAnsi="Arial" w:cs="Arial"/>
          <w:bCs/>
        </w:rPr>
      </w:pPr>
      <w:r w:rsidRPr="00081F63">
        <w:rPr>
          <w:rFonts w:ascii="Arial" w:hAnsi="Arial" w:cs="Arial"/>
          <w:bCs/>
        </w:rPr>
        <w:t>Zamawiający informuje o terminie zgłaszania uwag, nie krótszym niż 7 dni od dnia doręczenia tej informacji.</w:t>
      </w:r>
    </w:p>
    <w:p w14:paraId="47A834B5" w14:textId="77777777" w:rsidR="00864CF3" w:rsidRPr="00081F63" w:rsidRDefault="00864CF3" w:rsidP="009F0FCD">
      <w:pPr>
        <w:pStyle w:val="Num"/>
        <w:numPr>
          <w:ilvl w:val="0"/>
          <w:numId w:val="0"/>
        </w:numPr>
        <w:spacing w:line="276" w:lineRule="auto"/>
        <w:ind w:left="397"/>
        <w:jc w:val="left"/>
        <w:rPr>
          <w:rFonts w:ascii="Arial" w:hAnsi="Arial" w:cs="Arial"/>
          <w:bCs/>
        </w:rPr>
      </w:pPr>
      <w:r w:rsidRPr="00081F63">
        <w:rPr>
          <w:rFonts w:ascii="Arial" w:hAnsi="Arial" w:cs="Arial"/>
          <w:bCs/>
        </w:rPr>
        <w:t>Zapłata należnego wynagrodzenia za wykonane i odebrane roboty budowlane nastąpi po przedłożeniu dowodów zapłaty wymagalnego wynagrodzenia podwykonawcom i dalszym podwykonawcom, z którymi zawarto umowy zaakceptowane przez Zamawiającego.</w:t>
      </w:r>
    </w:p>
    <w:p w14:paraId="1AFADEA5"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Przed dokonaniem bezpośredniej zapłaty bezpośrednio na rachunek podwykonawcy lub dalszego podwykonawcy, Zamawiający poinformuje Wykonawcę o powodach będących podstawą bezpośredniej zapłaty.</w:t>
      </w:r>
    </w:p>
    <w:p w14:paraId="253C2015"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Czynność, o której mowa w ust. 12 nie będzie miała miejsca, jeżeli Wykonawca w formie pisemnej w terminie 7 dni od daty otrzymania informacji o wstrzymaniu zapłaty, wniesie umotywowane uwagi dotyczące zasadności nie dokonania zapłaty dla podwykonawcy lub dalszego podwykonawcy.</w:t>
      </w:r>
    </w:p>
    <w:p w14:paraId="0EA78BB1"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W przypadku zgłoszenia przez Wykonawcę uwag dotyczących zasadności nie dokonania zapłaty dla podwykonawcy lub dalszego podwykonawcy, Zamawiający może:</w:t>
      </w:r>
    </w:p>
    <w:p w14:paraId="4CA6B268" w14:textId="77777777" w:rsidR="00864CF3" w:rsidRPr="00081F63" w:rsidRDefault="00864CF3" w:rsidP="00153A6D">
      <w:pPr>
        <w:pStyle w:val="Akapitzlist1"/>
        <w:numPr>
          <w:ilvl w:val="0"/>
          <w:numId w:val="26"/>
        </w:numPr>
        <w:spacing w:line="276" w:lineRule="auto"/>
        <w:rPr>
          <w:rFonts w:ascii="Arial" w:hAnsi="Arial" w:cs="Arial"/>
          <w:bCs/>
        </w:rPr>
      </w:pPr>
      <w:r w:rsidRPr="00081F63">
        <w:rPr>
          <w:rFonts w:ascii="Arial" w:hAnsi="Arial" w:cs="Arial"/>
          <w:bCs/>
        </w:rPr>
        <w:t>nie dokonać bezpośredniej zapłaty wynagrodzenia podwykonawcy lub dalszemu podwykonawcy, jeżeli Wykonawca wykaże niezasadność takiej zapłaty, albo</w:t>
      </w:r>
    </w:p>
    <w:p w14:paraId="321726F5" w14:textId="77777777" w:rsidR="00864CF3" w:rsidRPr="00081F63" w:rsidRDefault="00864CF3" w:rsidP="00153A6D">
      <w:pPr>
        <w:pStyle w:val="Akapitzlist1"/>
        <w:numPr>
          <w:ilvl w:val="0"/>
          <w:numId w:val="26"/>
        </w:numPr>
        <w:spacing w:line="276" w:lineRule="auto"/>
        <w:rPr>
          <w:rFonts w:ascii="Arial" w:hAnsi="Arial" w:cs="Arial"/>
          <w:bCs/>
        </w:rPr>
      </w:pPr>
      <w:r w:rsidRPr="00081F63">
        <w:rPr>
          <w:rFonts w:ascii="Arial" w:hAnsi="Arial" w:cs="Arial"/>
          <w:bCs/>
        </w:rPr>
        <w:t>złożyć do depozytu sądowego kwotę na pokrycie wynagrodzenia podwykonawcy lub dalszego podwykonawcy w przypadku zaistnienia wątpliwości Zamawiającego co do wysokości należnej zapłaty lub podmiotu, któremu płatność się należy, albo</w:t>
      </w:r>
    </w:p>
    <w:p w14:paraId="3D3E636A" w14:textId="77777777" w:rsidR="00864CF3" w:rsidRPr="00081F63" w:rsidRDefault="00864CF3" w:rsidP="00153A6D">
      <w:pPr>
        <w:pStyle w:val="Akapitzlist1"/>
        <w:numPr>
          <w:ilvl w:val="0"/>
          <w:numId w:val="26"/>
        </w:numPr>
        <w:spacing w:line="276" w:lineRule="auto"/>
        <w:rPr>
          <w:rFonts w:ascii="Arial" w:hAnsi="Arial" w:cs="Arial"/>
          <w:bCs/>
        </w:rPr>
      </w:pPr>
      <w:r w:rsidRPr="00081F63">
        <w:rPr>
          <w:rFonts w:ascii="Arial" w:hAnsi="Arial" w:cs="Arial"/>
          <w:bCs/>
        </w:rPr>
        <w:t>dokonać zapłaty bezpośrednio na rachunek podwykonawcy lub dalszego podwykonawcy, który zawarł zaakceptowaną przez Zamawiającego umowę o podwykonawstwo, jeżeli podwykonawca lub dalszy podwykonawca wykaże zasadność takiej zapłaty.</w:t>
      </w:r>
    </w:p>
    <w:p w14:paraId="39C1B7CC" w14:textId="1D34EB09" w:rsidR="00864CF3" w:rsidRPr="00081F63" w:rsidRDefault="00864CF3" w:rsidP="009F0FCD">
      <w:pPr>
        <w:pStyle w:val="Num"/>
        <w:spacing w:line="276" w:lineRule="auto"/>
        <w:jc w:val="left"/>
        <w:rPr>
          <w:rFonts w:ascii="Arial" w:hAnsi="Arial" w:cs="Arial"/>
          <w:bCs/>
        </w:rPr>
      </w:pPr>
      <w:r w:rsidRPr="00081F63">
        <w:rPr>
          <w:rFonts w:ascii="Arial" w:hAnsi="Arial" w:cs="Arial"/>
          <w:bCs/>
        </w:rPr>
        <w:t>W przypadku dokonania bezpośredniej zapłaty dla podwykonawcy lub dalszego podwykonawcy, który zawarł zaakceptowaną przez Zamawiającego umowę  o podwykonawstwo, Zamawiający potrąca kwotę wypłaconego wynagrodzenia z wynagrodzenia należnego Wykonawcy.</w:t>
      </w:r>
    </w:p>
    <w:p w14:paraId="57B4F230" w14:textId="77777777" w:rsidR="00864CF3" w:rsidRPr="00081F63" w:rsidRDefault="00864CF3" w:rsidP="009F0FCD">
      <w:pPr>
        <w:pStyle w:val="Num"/>
        <w:spacing w:line="276" w:lineRule="auto"/>
        <w:jc w:val="left"/>
        <w:rPr>
          <w:rFonts w:ascii="Arial" w:hAnsi="Arial" w:cs="Arial"/>
          <w:bCs/>
        </w:rPr>
      </w:pPr>
      <w:r w:rsidRPr="00081F63">
        <w:rPr>
          <w:rFonts w:ascii="Arial" w:hAnsi="Arial" w:cs="Arial"/>
          <w:bCs/>
        </w:rPr>
        <w:t xml:space="preserve">Jeżeli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w:t>
      </w:r>
      <w:r w:rsidRPr="00081F63">
        <w:rPr>
          <w:rFonts w:ascii="Arial" w:hAnsi="Arial" w:cs="Arial"/>
          <w:bCs/>
        </w:rPr>
        <w:lastRenderedPageBreak/>
        <w:t>Zamawiający będzie miał prawo odstąpić od umowy zawartej z wykonawcą.</w:t>
      </w:r>
    </w:p>
    <w:p w14:paraId="53BBF68D" w14:textId="77777777" w:rsidR="00864CF3" w:rsidRPr="00081F63" w:rsidRDefault="00864CF3" w:rsidP="009F0FCD">
      <w:pPr>
        <w:pStyle w:val="Num"/>
        <w:spacing w:line="276" w:lineRule="auto"/>
        <w:jc w:val="left"/>
        <w:rPr>
          <w:rFonts w:ascii="Arial" w:hAnsi="Arial" w:cs="Arial"/>
        </w:rPr>
      </w:pPr>
      <w:r w:rsidRPr="00081F63">
        <w:rPr>
          <w:rFonts w:ascii="Arial" w:hAnsi="Arial" w:cs="Arial"/>
          <w:bCs/>
        </w:rPr>
        <w:t xml:space="preserve">W przypadku </w:t>
      </w:r>
      <w:r w:rsidRPr="00081F63">
        <w:rPr>
          <w:rFonts w:ascii="Arial" w:hAnsi="Arial" w:cs="Arial"/>
        </w:rPr>
        <w:t>powierzenia części robót Podwykonawcy, Wykonawca zobowiązuje  się do:</w:t>
      </w:r>
    </w:p>
    <w:p w14:paraId="6CEE5444" w14:textId="77777777" w:rsidR="00864CF3" w:rsidRPr="00081F63" w:rsidRDefault="00864CF3" w:rsidP="009F0FCD">
      <w:pPr>
        <w:numPr>
          <w:ilvl w:val="0"/>
          <w:numId w:val="12"/>
        </w:numPr>
        <w:tabs>
          <w:tab w:val="left" w:pos="851"/>
        </w:tabs>
        <w:spacing w:line="276" w:lineRule="auto"/>
        <w:ind w:left="851" w:hanging="425"/>
        <w:rPr>
          <w:rFonts w:ascii="Arial" w:hAnsi="Arial" w:cs="Arial"/>
        </w:rPr>
      </w:pPr>
      <w:r w:rsidRPr="00081F63">
        <w:rPr>
          <w:rFonts w:ascii="Arial" w:hAnsi="Arial" w:cs="Arial"/>
        </w:rPr>
        <w:t>informowania na piśmie Zamawiającego o każdej fakturze wystawionej przez Podwykonawcę oraz terminie jej płatności, a także o dokonanej zapłacie wynagrodzenia Podwykonawcy w terminie 7 dni od dnia otrzymania tej faktury lub zapłaty wynagrodzenia Podwykonawcy,</w:t>
      </w:r>
    </w:p>
    <w:p w14:paraId="0E2394C4" w14:textId="77777777" w:rsidR="00864CF3" w:rsidRPr="00081F63" w:rsidRDefault="00864CF3" w:rsidP="009F0FCD">
      <w:pPr>
        <w:numPr>
          <w:ilvl w:val="0"/>
          <w:numId w:val="12"/>
        </w:numPr>
        <w:tabs>
          <w:tab w:val="left" w:pos="851"/>
          <w:tab w:val="left" w:pos="1080"/>
        </w:tabs>
        <w:spacing w:line="276" w:lineRule="auto"/>
        <w:ind w:left="851" w:hanging="425"/>
        <w:rPr>
          <w:rFonts w:ascii="Arial" w:hAnsi="Arial" w:cs="Arial"/>
        </w:rPr>
      </w:pPr>
      <w:r w:rsidRPr="00081F63">
        <w:rPr>
          <w:rFonts w:ascii="Arial" w:hAnsi="Arial" w:cs="Arial"/>
        </w:rPr>
        <w:t>udostępnienia na każde żądanie Zamawiającego dokumentacji dotyczącej rozliczeń z Podwykonawcą,</w:t>
      </w:r>
    </w:p>
    <w:p w14:paraId="060ED196" w14:textId="77777777" w:rsidR="00864CF3" w:rsidRPr="00081F63" w:rsidRDefault="00864CF3" w:rsidP="009F0FCD">
      <w:pPr>
        <w:numPr>
          <w:ilvl w:val="0"/>
          <w:numId w:val="12"/>
        </w:numPr>
        <w:tabs>
          <w:tab w:val="left" w:pos="851"/>
          <w:tab w:val="left" w:pos="1080"/>
        </w:tabs>
        <w:spacing w:line="276" w:lineRule="auto"/>
        <w:ind w:left="851" w:hanging="425"/>
        <w:rPr>
          <w:rFonts w:ascii="Arial" w:hAnsi="Arial" w:cs="Arial"/>
        </w:rPr>
      </w:pPr>
      <w:r w:rsidRPr="00081F63">
        <w:rPr>
          <w:rFonts w:ascii="Arial" w:hAnsi="Arial" w:cs="Arial"/>
        </w:rPr>
        <w:t>informowania Zamawiającego na piśmie z 7 dniowym wyprzedzeniem o terminie odbioru robót Podwykonawcy oraz zapewnienia Zamawiającemu możliwości uczestniczenia w odbiorze tych robót.</w:t>
      </w:r>
    </w:p>
    <w:p w14:paraId="38AB9E02" w14:textId="6964E527" w:rsidR="00864CF3" w:rsidRPr="00081F63" w:rsidRDefault="00864CF3" w:rsidP="009F0FCD">
      <w:pPr>
        <w:pStyle w:val="Num"/>
        <w:spacing w:line="276" w:lineRule="auto"/>
        <w:jc w:val="left"/>
        <w:rPr>
          <w:rFonts w:ascii="Arial" w:hAnsi="Arial" w:cs="Arial"/>
          <w:b/>
        </w:rPr>
      </w:pPr>
      <w:r w:rsidRPr="00081F63">
        <w:rPr>
          <w:rFonts w:ascii="Arial" w:hAnsi="Arial" w:cs="Arial"/>
        </w:rPr>
        <w:t>W przypadku nie wywiązania się z obowiązku uzyskania zgody Zamawiającego na zatrudnienie tego podwykonawcy, a jednocześnie stwierdzenie faktu kontynuacji prac przez tego podwykonawcę, Zamawiający zastrzega sobie prawo do odstąpienia od umowy z przyczyn, za które ponosi odpowiedzialność Wykonawca.</w:t>
      </w:r>
    </w:p>
    <w:p w14:paraId="5EB7F5E3" w14:textId="77777777" w:rsidR="00E52A40" w:rsidRPr="00081F63" w:rsidRDefault="00E52A40" w:rsidP="009F0FCD">
      <w:pPr>
        <w:pStyle w:val="Num"/>
        <w:numPr>
          <w:ilvl w:val="0"/>
          <w:numId w:val="0"/>
        </w:numPr>
        <w:spacing w:line="276" w:lineRule="auto"/>
        <w:ind w:left="397"/>
        <w:jc w:val="left"/>
        <w:rPr>
          <w:rFonts w:ascii="Arial" w:hAnsi="Arial" w:cs="Arial"/>
          <w:b/>
        </w:rPr>
      </w:pPr>
    </w:p>
    <w:p w14:paraId="2AD97BEF" w14:textId="77777777" w:rsidR="00864CF3" w:rsidRPr="00081F63" w:rsidRDefault="00864CF3" w:rsidP="004B12B4">
      <w:pPr>
        <w:jc w:val="center"/>
        <w:rPr>
          <w:rFonts w:ascii="Arial" w:hAnsi="Arial" w:cs="Arial"/>
          <w:b/>
          <w:bCs/>
        </w:rPr>
      </w:pPr>
      <w:r w:rsidRPr="00081F63">
        <w:rPr>
          <w:rFonts w:ascii="Arial" w:hAnsi="Arial" w:cs="Arial"/>
          <w:b/>
        </w:rPr>
        <w:t>§ 7</w:t>
      </w:r>
    </w:p>
    <w:p w14:paraId="7474450E" w14:textId="77777777" w:rsidR="00864CF3" w:rsidRPr="00081F63" w:rsidRDefault="00864CF3" w:rsidP="004B12B4">
      <w:pPr>
        <w:jc w:val="center"/>
        <w:rPr>
          <w:rFonts w:ascii="Arial" w:hAnsi="Arial" w:cs="Arial"/>
          <w:b/>
          <w:bCs/>
        </w:rPr>
      </w:pPr>
      <w:r w:rsidRPr="00081F63">
        <w:rPr>
          <w:rFonts w:ascii="Arial" w:hAnsi="Arial" w:cs="Arial"/>
          <w:b/>
          <w:bCs/>
        </w:rPr>
        <w:t>Termin realizacji Umowy</w:t>
      </w:r>
    </w:p>
    <w:p w14:paraId="2B8A23FF" w14:textId="77777777" w:rsidR="00864CF3" w:rsidRPr="00081F63" w:rsidRDefault="00864CF3" w:rsidP="009F0FCD">
      <w:pPr>
        <w:rPr>
          <w:rFonts w:ascii="Arial" w:hAnsi="Arial" w:cs="Arial"/>
          <w:b/>
          <w:bCs/>
        </w:rPr>
      </w:pPr>
    </w:p>
    <w:p w14:paraId="6D93B57E" w14:textId="77777777" w:rsidR="00864CF3" w:rsidRPr="00081F63" w:rsidRDefault="00864CF3" w:rsidP="009F0FCD">
      <w:pPr>
        <w:numPr>
          <w:ilvl w:val="0"/>
          <w:numId w:val="6"/>
        </w:numPr>
        <w:tabs>
          <w:tab w:val="left" w:pos="360"/>
        </w:tabs>
        <w:spacing w:line="276" w:lineRule="auto"/>
        <w:rPr>
          <w:rFonts w:ascii="Arial" w:hAnsi="Arial" w:cs="Arial"/>
          <w:b/>
        </w:rPr>
      </w:pPr>
      <w:r w:rsidRPr="00081F63">
        <w:rPr>
          <w:rFonts w:ascii="Arial" w:hAnsi="Arial" w:cs="Arial"/>
        </w:rPr>
        <w:t>Termin realizacji przedmiotu umowy ustala się na:</w:t>
      </w:r>
    </w:p>
    <w:p w14:paraId="56A68408" w14:textId="18157C21" w:rsidR="00864CF3" w:rsidRPr="00081F63" w:rsidRDefault="00864CF3" w:rsidP="009F0FCD">
      <w:pPr>
        <w:tabs>
          <w:tab w:val="left" w:pos="360"/>
        </w:tabs>
        <w:spacing w:line="276" w:lineRule="auto"/>
        <w:ind w:left="397"/>
        <w:rPr>
          <w:rFonts w:ascii="Arial" w:hAnsi="Arial" w:cs="Arial"/>
          <w:b/>
        </w:rPr>
      </w:pPr>
      <w:r w:rsidRPr="00081F63">
        <w:rPr>
          <w:rFonts w:ascii="Arial" w:hAnsi="Arial" w:cs="Arial"/>
          <w:b/>
        </w:rPr>
        <w:t>termin rozpoczęcia robót: do 7 dni od protokolarnego</w:t>
      </w:r>
      <w:r w:rsidRPr="00081F63">
        <w:rPr>
          <w:rFonts w:ascii="Arial" w:hAnsi="Arial" w:cs="Arial"/>
          <w:b/>
          <w:color w:val="FF0000"/>
        </w:rPr>
        <w:t xml:space="preserve"> </w:t>
      </w:r>
      <w:r w:rsidRPr="00081F63">
        <w:rPr>
          <w:rFonts w:ascii="Arial" w:hAnsi="Arial" w:cs="Arial"/>
          <w:b/>
        </w:rPr>
        <w:t xml:space="preserve">przekazania placu budowy, planowany termin przekazania placu budowy – do </w:t>
      </w:r>
      <w:r w:rsidR="00387979" w:rsidRPr="00081F63">
        <w:rPr>
          <w:rFonts w:ascii="Arial" w:hAnsi="Arial" w:cs="Arial"/>
          <w:b/>
        </w:rPr>
        <w:t>7 dni od dnia podpisania umowy</w:t>
      </w:r>
      <w:r w:rsidRPr="00081F63">
        <w:rPr>
          <w:rFonts w:ascii="Arial" w:hAnsi="Arial" w:cs="Arial"/>
          <w:b/>
        </w:rPr>
        <w:t>,</w:t>
      </w:r>
    </w:p>
    <w:p w14:paraId="4D23F80E" w14:textId="5B2E2771" w:rsidR="00864CF3" w:rsidRPr="00081F63" w:rsidRDefault="00864CF3" w:rsidP="009F0FCD">
      <w:pPr>
        <w:tabs>
          <w:tab w:val="left" w:pos="360"/>
        </w:tabs>
        <w:spacing w:line="276" w:lineRule="auto"/>
        <w:ind w:left="397"/>
        <w:rPr>
          <w:rFonts w:ascii="Arial" w:hAnsi="Arial" w:cs="Arial"/>
          <w:b/>
          <w:u w:val="single"/>
        </w:rPr>
      </w:pPr>
      <w:r w:rsidRPr="00081F63">
        <w:rPr>
          <w:rFonts w:ascii="Arial" w:hAnsi="Arial" w:cs="Arial"/>
          <w:b/>
          <w:u w:val="single"/>
        </w:rPr>
        <w:t xml:space="preserve">termin zakończenia </w:t>
      </w:r>
      <w:r w:rsidR="004B12B4" w:rsidRPr="00081F63">
        <w:rPr>
          <w:rFonts w:ascii="Arial" w:hAnsi="Arial" w:cs="Arial"/>
          <w:b/>
          <w:u w:val="single"/>
        </w:rPr>
        <w:t>robót</w:t>
      </w:r>
      <w:r w:rsidRPr="00081F63">
        <w:rPr>
          <w:rFonts w:ascii="Arial" w:hAnsi="Arial" w:cs="Arial"/>
          <w:b/>
          <w:u w:val="single"/>
        </w:rPr>
        <w:t xml:space="preserve"> – </w:t>
      </w:r>
      <w:r w:rsidR="004B12B4" w:rsidRPr="00081F63">
        <w:rPr>
          <w:rFonts w:ascii="Arial" w:hAnsi="Arial" w:cs="Arial"/>
          <w:b/>
          <w:u w:val="single"/>
        </w:rPr>
        <w:t>180 dni</w:t>
      </w:r>
      <w:r w:rsidRPr="00081F63">
        <w:rPr>
          <w:rFonts w:ascii="Arial" w:hAnsi="Arial" w:cs="Arial"/>
          <w:b/>
          <w:u w:val="single"/>
        </w:rPr>
        <w:t xml:space="preserve"> od dnia podpisania umowy potwierdzony skutecznym zgłoszeniem gotowości do odbioru </w:t>
      </w:r>
      <w:r w:rsidR="004B12B4" w:rsidRPr="00081F63">
        <w:rPr>
          <w:rFonts w:ascii="Arial" w:hAnsi="Arial" w:cs="Arial"/>
          <w:b/>
          <w:u w:val="single"/>
        </w:rPr>
        <w:t>technicznego</w:t>
      </w:r>
      <w:r w:rsidR="00E52A40" w:rsidRPr="00081F63">
        <w:rPr>
          <w:rFonts w:ascii="Arial" w:hAnsi="Arial" w:cs="Arial"/>
          <w:b/>
          <w:u w:val="single"/>
        </w:rPr>
        <w:t>.</w:t>
      </w:r>
    </w:p>
    <w:p w14:paraId="0AF066AB" w14:textId="2618D9E5" w:rsidR="004B12B4" w:rsidRPr="00081F63" w:rsidRDefault="004B12B4" w:rsidP="009F0FCD">
      <w:pPr>
        <w:tabs>
          <w:tab w:val="left" w:pos="360"/>
        </w:tabs>
        <w:spacing w:line="276" w:lineRule="auto"/>
        <w:ind w:left="397"/>
        <w:rPr>
          <w:rFonts w:ascii="Arial" w:hAnsi="Arial" w:cs="Arial"/>
          <w:b/>
        </w:rPr>
      </w:pPr>
      <w:r w:rsidRPr="00081F63">
        <w:rPr>
          <w:rFonts w:ascii="Arial" w:hAnsi="Arial" w:cs="Arial"/>
          <w:b/>
        </w:rPr>
        <w:t>Termin zakończenia umowy – 30 dni od dni odbioru technicznego</w:t>
      </w:r>
    </w:p>
    <w:p w14:paraId="77F0000F" w14:textId="77777777" w:rsidR="00864CF3" w:rsidRPr="00081F63" w:rsidRDefault="00864CF3" w:rsidP="009F0FCD">
      <w:pPr>
        <w:numPr>
          <w:ilvl w:val="0"/>
          <w:numId w:val="6"/>
        </w:numPr>
        <w:tabs>
          <w:tab w:val="left" w:pos="360"/>
        </w:tabs>
        <w:spacing w:line="276" w:lineRule="auto"/>
        <w:rPr>
          <w:rFonts w:ascii="Arial" w:hAnsi="Arial" w:cs="Arial"/>
        </w:rPr>
      </w:pPr>
      <w:r w:rsidRPr="00081F63">
        <w:rPr>
          <w:rFonts w:ascii="Arial" w:hAnsi="Arial" w:cs="Arial"/>
        </w:rPr>
        <w:tab/>
        <w:t>Przez zakończenie realizacji przedmiotu umowy rozumie się dokonanie odbioru końcowego bez wad i usterek oraz uzyskanie pozwolenia na użytkowanie obiektu.</w:t>
      </w:r>
    </w:p>
    <w:p w14:paraId="4D3F2A85" w14:textId="77777777" w:rsidR="00864CF3" w:rsidRPr="00081F63" w:rsidRDefault="00864CF3" w:rsidP="009F0FCD">
      <w:pPr>
        <w:numPr>
          <w:ilvl w:val="0"/>
          <w:numId w:val="6"/>
        </w:numPr>
        <w:tabs>
          <w:tab w:val="left" w:pos="360"/>
        </w:tabs>
        <w:spacing w:line="276" w:lineRule="auto"/>
        <w:rPr>
          <w:rFonts w:ascii="Arial" w:hAnsi="Arial" w:cs="Arial"/>
        </w:rPr>
      </w:pPr>
      <w:r w:rsidRPr="00081F63">
        <w:rPr>
          <w:rFonts w:ascii="Arial" w:hAnsi="Arial" w:cs="Arial"/>
        </w:rPr>
        <w:t xml:space="preserve">Zakres robót należy określić w harmonogramie rzeczowo-finansowym, który wykonawca przedkłada najpóźniej w dniu podpisania umowy. Przed podpisaniem umowy harmonogram należy uzgodnić z Zamawiającym. Zamawiający może wnieść do harmonogramu uwagi, które Wykonawca winien uwzględnić. W/w harmonogram stanowi załącznik nr 1 do umowy. </w:t>
      </w:r>
    </w:p>
    <w:p w14:paraId="5CDF60D1" w14:textId="23B47A3D" w:rsidR="00387979" w:rsidRDefault="00864CF3" w:rsidP="009F0FCD">
      <w:pPr>
        <w:numPr>
          <w:ilvl w:val="0"/>
          <w:numId w:val="6"/>
        </w:numPr>
        <w:tabs>
          <w:tab w:val="left" w:pos="360"/>
        </w:tabs>
        <w:spacing w:line="276" w:lineRule="auto"/>
        <w:rPr>
          <w:rFonts w:ascii="Arial" w:hAnsi="Arial" w:cs="Arial"/>
          <w:b/>
        </w:rPr>
      </w:pPr>
      <w:r w:rsidRPr="00081F63">
        <w:rPr>
          <w:rFonts w:ascii="Arial" w:hAnsi="Arial" w:cs="Arial"/>
        </w:rPr>
        <w:t xml:space="preserve">O pozwolenie na użytkowanie obiektu Wykonawca może wystąpić dopiero po odbiorze </w:t>
      </w:r>
      <w:r w:rsidR="003B58C5" w:rsidRPr="00081F63">
        <w:rPr>
          <w:rFonts w:ascii="Arial" w:hAnsi="Arial" w:cs="Arial"/>
        </w:rPr>
        <w:t xml:space="preserve">technicznym </w:t>
      </w:r>
      <w:r w:rsidRPr="00081F63">
        <w:rPr>
          <w:rFonts w:ascii="Arial" w:hAnsi="Arial" w:cs="Arial"/>
        </w:rPr>
        <w:t>robót budowlanych.</w:t>
      </w:r>
    </w:p>
    <w:p w14:paraId="5DC22AD5" w14:textId="7CF221D0" w:rsidR="003A100E" w:rsidRDefault="003A100E" w:rsidP="003A100E">
      <w:pPr>
        <w:tabs>
          <w:tab w:val="left" w:pos="360"/>
        </w:tabs>
        <w:spacing w:line="276" w:lineRule="auto"/>
        <w:rPr>
          <w:rFonts w:ascii="Arial" w:hAnsi="Arial" w:cs="Arial"/>
          <w:b/>
        </w:rPr>
      </w:pPr>
    </w:p>
    <w:p w14:paraId="028937A0" w14:textId="77777777" w:rsidR="003A100E" w:rsidRPr="003A100E" w:rsidRDefault="003A100E" w:rsidP="003A100E">
      <w:pPr>
        <w:tabs>
          <w:tab w:val="left" w:pos="360"/>
        </w:tabs>
        <w:spacing w:line="276" w:lineRule="auto"/>
        <w:rPr>
          <w:rFonts w:ascii="Arial" w:hAnsi="Arial" w:cs="Arial"/>
          <w:b/>
        </w:rPr>
      </w:pPr>
    </w:p>
    <w:p w14:paraId="75870CB2" w14:textId="0B47CF10" w:rsidR="00864CF3" w:rsidRPr="00081F63" w:rsidRDefault="00864CF3" w:rsidP="004B12B4">
      <w:pPr>
        <w:spacing w:line="276" w:lineRule="auto"/>
        <w:jc w:val="center"/>
        <w:rPr>
          <w:rFonts w:ascii="Arial" w:hAnsi="Arial" w:cs="Arial"/>
          <w:color w:val="00000A"/>
        </w:rPr>
      </w:pPr>
      <w:r w:rsidRPr="00081F63">
        <w:rPr>
          <w:rFonts w:ascii="Arial" w:hAnsi="Arial" w:cs="Arial"/>
          <w:b/>
        </w:rPr>
        <w:t>§ 8</w:t>
      </w:r>
    </w:p>
    <w:p w14:paraId="58FF0292" w14:textId="77777777" w:rsidR="00864CF3" w:rsidRPr="00081F63" w:rsidRDefault="00864CF3" w:rsidP="004B12B4">
      <w:pPr>
        <w:pStyle w:val="Nagwek2"/>
        <w:spacing w:line="276" w:lineRule="auto"/>
        <w:rPr>
          <w:rFonts w:ascii="Arial" w:hAnsi="Arial" w:cs="Arial"/>
          <w:sz w:val="24"/>
          <w:szCs w:val="24"/>
        </w:rPr>
      </w:pPr>
      <w:r w:rsidRPr="00081F63">
        <w:rPr>
          <w:rFonts w:ascii="Arial" w:hAnsi="Arial" w:cs="Arial"/>
          <w:color w:val="00000A"/>
          <w:sz w:val="24"/>
          <w:szCs w:val="24"/>
        </w:rPr>
        <w:t>Odbiór robót</w:t>
      </w:r>
    </w:p>
    <w:p w14:paraId="4A128942" w14:textId="77777777" w:rsidR="00864CF3" w:rsidRPr="00081F63" w:rsidRDefault="00864CF3" w:rsidP="009F0FCD">
      <w:pPr>
        <w:rPr>
          <w:rFonts w:ascii="Arial" w:hAnsi="Arial" w:cs="Arial"/>
        </w:rPr>
      </w:pPr>
    </w:p>
    <w:p w14:paraId="44288A3C" w14:textId="7997D874"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1.</w:t>
      </w:r>
      <w:r w:rsidRPr="00081F63">
        <w:rPr>
          <w:rFonts w:ascii="Arial" w:hAnsi="Arial" w:cs="Arial"/>
        </w:rPr>
        <w:tab/>
        <w:t xml:space="preserve">Przedmiotem odbioru końcowego są roboty budowlane stanowiące przedmiot </w:t>
      </w:r>
      <w:r w:rsidRPr="00081F63">
        <w:rPr>
          <w:rFonts w:ascii="Arial" w:hAnsi="Arial" w:cs="Arial"/>
        </w:rPr>
        <w:lastRenderedPageBreak/>
        <w:t>zamówienia wykonane zgodnie z dokumentacją przy zastosowaniu wymaganych przepisów.</w:t>
      </w:r>
    </w:p>
    <w:p w14:paraId="624BF0CB"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2.</w:t>
      </w:r>
      <w:r w:rsidRPr="00081F63">
        <w:rPr>
          <w:rFonts w:ascii="Arial" w:hAnsi="Arial" w:cs="Arial"/>
        </w:rPr>
        <w:tab/>
        <w:t xml:space="preserve">W odbiorach, o których mowa w ust.1 uczestniczą: przedstawiciele Zamawiającego, przedstawiciele Wykonawcy (kierownik budowy) oraz inspektor nadzoru inwestorskiego. </w:t>
      </w:r>
    </w:p>
    <w:p w14:paraId="16618326"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3.</w:t>
      </w:r>
      <w:r w:rsidRPr="00081F63">
        <w:rPr>
          <w:rFonts w:ascii="Arial" w:hAnsi="Arial" w:cs="Arial"/>
        </w:rPr>
        <w:tab/>
        <w:t xml:space="preserve">Odbiory, o których mowa w ust. 1, zostaną rozpoczęte w terminie do 14 dni od daty </w:t>
      </w:r>
      <w:r w:rsidRPr="00081F63">
        <w:rPr>
          <w:rFonts w:ascii="Arial" w:hAnsi="Arial" w:cs="Arial"/>
          <w:u w:val="single"/>
        </w:rPr>
        <w:t>skutecznego pisemnego zawiadomienia Zamawiającego</w:t>
      </w:r>
      <w:r w:rsidRPr="00081F63">
        <w:rPr>
          <w:rFonts w:ascii="Arial" w:hAnsi="Arial" w:cs="Arial"/>
        </w:rPr>
        <w:t xml:space="preserve"> przez Wykonawcę o gotowości do odbioru zatwierdzonego przez inspektora nadzoru inwestorskiego (należy dostarczyć pisemne oświadczenie Inspektora Nadzoru Inwestorskiego wraz ze zgłoszeniem).</w:t>
      </w:r>
    </w:p>
    <w:p w14:paraId="35F115C2" w14:textId="2F34C925" w:rsidR="00864CF3" w:rsidRPr="00081F63" w:rsidRDefault="00864CF3" w:rsidP="009F0FCD">
      <w:pPr>
        <w:tabs>
          <w:tab w:val="left" w:pos="426"/>
        </w:tabs>
        <w:spacing w:line="276" w:lineRule="auto"/>
        <w:ind w:left="426" w:hanging="426"/>
        <w:rPr>
          <w:rFonts w:ascii="Arial" w:hAnsi="Arial" w:cs="Arial"/>
          <w:shd w:val="clear" w:color="auto" w:fill="FFFFFF"/>
        </w:rPr>
      </w:pPr>
      <w:r w:rsidRPr="00081F63">
        <w:rPr>
          <w:rFonts w:ascii="Arial" w:hAnsi="Arial" w:cs="Arial"/>
        </w:rPr>
        <w:t xml:space="preserve">4.  W dniu zawiadomienia o gotowości do odbioru </w:t>
      </w:r>
      <w:r w:rsidR="00A36CBA" w:rsidRPr="00081F63">
        <w:rPr>
          <w:rFonts w:ascii="Arial" w:hAnsi="Arial" w:cs="Arial"/>
        </w:rPr>
        <w:t>technicznego</w:t>
      </w:r>
      <w:r w:rsidRPr="00081F63">
        <w:rPr>
          <w:rFonts w:ascii="Arial" w:hAnsi="Arial" w:cs="Arial"/>
        </w:rPr>
        <w:t xml:space="preserve"> Wykonawca złoży w siedzibie  Zamawiającego komplet dokumentów pozwalających na ocenę prawidłowego wykonania przedmiotu odbioru, a w szczególności przekaże:</w:t>
      </w:r>
    </w:p>
    <w:p w14:paraId="7CDC7BDB" w14:textId="77777777" w:rsidR="00864CF3" w:rsidRPr="00081F63" w:rsidRDefault="00864CF3" w:rsidP="009F0FCD">
      <w:pPr>
        <w:pStyle w:val="Akapitzlist1"/>
        <w:numPr>
          <w:ilvl w:val="1"/>
          <w:numId w:val="12"/>
        </w:numPr>
        <w:spacing w:line="276" w:lineRule="auto"/>
        <w:rPr>
          <w:rFonts w:ascii="Arial" w:hAnsi="Arial" w:cs="Arial"/>
          <w:shd w:val="clear" w:color="auto" w:fill="FFFFFF"/>
        </w:rPr>
      </w:pPr>
      <w:r w:rsidRPr="00081F63">
        <w:rPr>
          <w:rFonts w:ascii="Arial" w:hAnsi="Arial" w:cs="Arial"/>
          <w:shd w:val="clear" w:color="auto" w:fill="FFFFFF"/>
        </w:rPr>
        <w:t xml:space="preserve">dziennik budowy, </w:t>
      </w:r>
    </w:p>
    <w:p w14:paraId="31886C3B" w14:textId="77777777" w:rsidR="00864CF3" w:rsidRPr="00081F63" w:rsidRDefault="00864CF3" w:rsidP="009F0FCD">
      <w:pPr>
        <w:pStyle w:val="Akapitzlist1"/>
        <w:numPr>
          <w:ilvl w:val="1"/>
          <w:numId w:val="12"/>
        </w:numPr>
        <w:spacing w:line="276" w:lineRule="auto"/>
        <w:rPr>
          <w:rFonts w:ascii="Arial" w:hAnsi="Arial" w:cs="Arial"/>
          <w:shd w:val="clear" w:color="auto" w:fill="FFFFFF"/>
        </w:rPr>
      </w:pPr>
      <w:r w:rsidRPr="00081F63">
        <w:rPr>
          <w:rFonts w:ascii="Arial" w:hAnsi="Arial" w:cs="Arial"/>
          <w:shd w:val="clear" w:color="auto" w:fill="FFFFFF"/>
        </w:rPr>
        <w:t>kosztorys powykonawczy,</w:t>
      </w:r>
    </w:p>
    <w:p w14:paraId="59ACEE05" w14:textId="77777777" w:rsidR="00864CF3" w:rsidRPr="00081F63" w:rsidRDefault="00864CF3" w:rsidP="009F0FCD">
      <w:pPr>
        <w:pStyle w:val="Akapitzlist1"/>
        <w:numPr>
          <w:ilvl w:val="1"/>
          <w:numId w:val="12"/>
        </w:numPr>
        <w:spacing w:line="276" w:lineRule="auto"/>
        <w:rPr>
          <w:rFonts w:ascii="Arial" w:hAnsi="Arial" w:cs="Arial"/>
          <w:shd w:val="clear" w:color="auto" w:fill="FFFFFF"/>
        </w:rPr>
      </w:pPr>
      <w:r w:rsidRPr="00081F63">
        <w:rPr>
          <w:rFonts w:ascii="Arial" w:hAnsi="Arial" w:cs="Arial"/>
          <w:shd w:val="clear" w:color="auto" w:fill="FFFFFF"/>
        </w:rPr>
        <w:t>atesty i certyfikaty jakości, deklaracje zgodności z PN.</w:t>
      </w:r>
    </w:p>
    <w:p w14:paraId="5A3426CF" w14:textId="20F53543" w:rsidR="00864CF3" w:rsidRPr="00081F63" w:rsidRDefault="00864CF3" w:rsidP="009F0FCD">
      <w:pPr>
        <w:pStyle w:val="Akapitzlist1"/>
        <w:spacing w:line="276" w:lineRule="auto"/>
        <w:ind w:left="426" w:hanging="426"/>
        <w:rPr>
          <w:rFonts w:ascii="Arial" w:hAnsi="Arial" w:cs="Arial"/>
        </w:rPr>
      </w:pPr>
      <w:r w:rsidRPr="00081F63">
        <w:rPr>
          <w:rFonts w:ascii="Arial" w:hAnsi="Arial" w:cs="Arial"/>
          <w:shd w:val="clear" w:color="auto" w:fill="FFFFFF"/>
        </w:rPr>
        <w:t xml:space="preserve">5.     Wykonawca złoży w siedzibie Zamawiającego końcowy kosztorys powykonawczy zadania na </w:t>
      </w:r>
      <w:r w:rsidR="00E52A40" w:rsidRPr="00081F63">
        <w:rPr>
          <w:rFonts w:ascii="Arial" w:hAnsi="Arial" w:cs="Arial"/>
          <w:shd w:val="clear" w:color="auto" w:fill="FFFFFF"/>
        </w:rPr>
        <w:t>m</w:t>
      </w:r>
      <w:r w:rsidRPr="00081F63">
        <w:rPr>
          <w:rFonts w:ascii="Arial" w:hAnsi="Arial" w:cs="Arial"/>
          <w:shd w:val="clear" w:color="auto" w:fill="FFFFFF"/>
        </w:rPr>
        <w:t>inimum 30 dni przed upływem terminu zakończenia robót budowlanych.</w:t>
      </w:r>
    </w:p>
    <w:p w14:paraId="1DC1A9BE" w14:textId="77777777" w:rsidR="00864CF3" w:rsidRPr="00081F63" w:rsidRDefault="00864CF3" w:rsidP="009F0FCD">
      <w:pPr>
        <w:tabs>
          <w:tab w:val="left" w:pos="426"/>
        </w:tabs>
        <w:spacing w:line="276" w:lineRule="auto"/>
        <w:ind w:left="426" w:hanging="426"/>
        <w:rPr>
          <w:rFonts w:ascii="Arial" w:hAnsi="Arial" w:cs="Arial"/>
          <w:shd w:val="clear" w:color="auto" w:fill="FFFFFF"/>
        </w:rPr>
      </w:pPr>
      <w:r w:rsidRPr="00081F63">
        <w:rPr>
          <w:rFonts w:ascii="Arial" w:hAnsi="Arial" w:cs="Arial"/>
        </w:rPr>
        <w:t>6.</w:t>
      </w:r>
      <w:r w:rsidRPr="00081F63">
        <w:rPr>
          <w:rFonts w:ascii="Arial" w:hAnsi="Arial" w:cs="Arial"/>
        </w:rPr>
        <w:tab/>
        <w:t>W dniu  zawiadomienia o gotowości do odbioru końcowego Wykonawca złoży w siedzibie  Zamawiającego komplet dokumentów pozwalających na ocenę prawidłowego wykonania przedmiotu odbioru, a w szczególności przekaże:</w:t>
      </w:r>
    </w:p>
    <w:p w14:paraId="2999AFFF" w14:textId="77777777" w:rsidR="00864CF3" w:rsidRPr="00081F63" w:rsidRDefault="00864CF3" w:rsidP="00153A6D">
      <w:pPr>
        <w:pStyle w:val="Akapitzlist1"/>
        <w:numPr>
          <w:ilvl w:val="1"/>
          <w:numId w:val="17"/>
        </w:numPr>
        <w:spacing w:line="276" w:lineRule="auto"/>
        <w:rPr>
          <w:rFonts w:ascii="Arial" w:hAnsi="Arial" w:cs="Arial"/>
          <w:shd w:val="clear" w:color="auto" w:fill="FFFFFF"/>
        </w:rPr>
      </w:pPr>
      <w:r w:rsidRPr="00081F63">
        <w:rPr>
          <w:rFonts w:ascii="Arial" w:hAnsi="Arial" w:cs="Arial"/>
          <w:shd w:val="clear" w:color="auto" w:fill="FFFFFF"/>
        </w:rPr>
        <w:t xml:space="preserve">dziennik budowy, </w:t>
      </w:r>
    </w:p>
    <w:p w14:paraId="0801988A" w14:textId="77777777" w:rsidR="00864CF3" w:rsidRPr="00081F63" w:rsidRDefault="00864CF3" w:rsidP="00153A6D">
      <w:pPr>
        <w:pStyle w:val="Akapitzlist1"/>
        <w:numPr>
          <w:ilvl w:val="1"/>
          <w:numId w:val="17"/>
        </w:numPr>
        <w:spacing w:line="276" w:lineRule="auto"/>
        <w:rPr>
          <w:rFonts w:ascii="Arial" w:hAnsi="Arial" w:cs="Arial"/>
          <w:shd w:val="clear" w:color="auto" w:fill="FFFFFF"/>
        </w:rPr>
      </w:pPr>
      <w:r w:rsidRPr="00081F63">
        <w:rPr>
          <w:rFonts w:ascii="Arial" w:hAnsi="Arial" w:cs="Arial"/>
          <w:shd w:val="clear" w:color="auto" w:fill="FFFFFF"/>
        </w:rPr>
        <w:t>gwarancję,</w:t>
      </w:r>
    </w:p>
    <w:p w14:paraId="4045A3E0" w14:textId="77777777" w:rsidR="00864CF3" w:rsidRPr="00081F63" w:rsidRDefault="00864CF3" w:rsidP="00153A6D">
      <w:pPr>
        <w:pStyle w:val="Akapitzlist1"/>
        <w:numPr>
          <w:ilvl w:val="1"/>
          <w:numId w:val="17"/>
        </w:numPr>
        <w:spacing w:line="276" w:lineRule="auto"/>
        <w:rPr>
          <w:rFonts w:ascii="Arial" w:hAnsi="Arial" w:cs="Arial"/>
          <w:shd w:val="clear" w:color="auto" w:fill="FFFFFF"/>
        </w:rPr>
      </w:pPr>
      <w:r w:rsidRPr="00081F63">
        <w:rPr>
          <w:rFonts w:ascii="Arial" w:hAnsi="Arial" w:cs="Arial"/>
          <w:shd w:val="clear" w:color="auto" w:fill="FFFFFF"/>
        </w:rPr>
        <w:t>atesty i certyfikaty jakości,</w:t>
      </w:r>
    </w:p>
    <w:p w14:paraId="4AAC95A0" w14:textId="77777777" w:rsidR="00864CF3" w:rsidRPr="00081F63" w:rsidRDefault="00864CF3" w:rsidP="00153A6D">
      <w:pPr>
        <w:pStyle w:val="Akapitzlist1"/>
        <w:numPr>
          <w:ilvl w:val="1"/>
          <w:numId w:val="17"/>
        </w:numPr>
        <w:spacing w:line="276" w:lineRule="auto"/>
        <w:rPr>
          <w:rFonts w:ascii="Arial" w:hAnsi="Arial" w:cs="Arial"/>
        </w:rPr>
      </w:pPr>
      <w:r w:rsidRPr="00081F63">
        <w:rPr>
          <w:rFonts w:ascii="Arial" w:hAnsi="Arial" w:cs="Arial"/>
          <w:shd w:val="clear" w:color="auto" w:fill="FFFFFF"/>
        </w:rPr>
        <w:t>deklaracje  zgodności z PN,</w:t>
      </w:r>
    </w:p>
    <w:p w14:paraId="59F4FF61" w14:textId="77777777" w:rsidR="00864CF3" w:rsidRPr="00081F63" w:rsidRDefault="00864CF3" w:rsidP="00153A6D">
      <w:pPr>
        <w:pStyle w:val="Akapitzlist1"/>
        <w:numPr>
          <w:ilvl w:val="1"/>
          <w:numId w:val="17"/>
        </w:numPr>
        <w:spacing w:line="276" w:lineRule="auto"/>
        <w:rPr>
          <w:rFonts w:ascii="Arial" w:hAnsi="Arial" w:cs="Arial"/>
        </w:rPr>
      </w:pPr>
      <w:r w:rsidRPr="00081F63">
        <w:rPr>
          <w:rFonts w:ascii="Arial" w:hAnsi="Arial" w:cs="Arial"/>
        </w:rPr>
        <w:t>oświadczenie kierownika budowy:</w:t>
      </w:r>
    </w:p>
    <w:p w14:paraId="26F6076E" w14:textId="77777777" w:rsidR="00864CF3" w:rsidRPr="00081F63" w:rsidRDefault="00864CF3" w:rsidP="009F0FCD">
      <w:pPr>
        <w:tabs>
          <w:tab w:val="left" w:pos="680"/>
        </w:tabs>
        <w:spacing w:line="276" w:lineRule="auto"/>
        <w:ind w:left="851" w:hanging="444"/>
        <w:rPr>
          <w:rFonts w:ascii="Arial" w:hAnsi="Arial" w:cs="Arial"/>
        </w:rPr>
      </w:pPr>
      <w:r w:rsidRPr="00081F63">
        <w:rPr>
          <w:rFonts w:ascii="Arial" w:hAnsi="Arial" w:cs="Arial"/>
        </w:rPr>
        <w:tab/>
        <w:t>- o zgodności wykonanych robót budowlanych z dokumentacją techniczną,</w:t>
      </w:r>
    </w:p>
    <w:p w14:paraId="4787BC9C" w14:textId="77777777" w:rsidR="00864CF3" w:rsidRPr="00081F63" w:rsidRDefault="00864CF3" w:rsidP="009F0FCD">
      <w:pPr>
        <w:tabs>
          <w:tab w:val="left" w:pos="680"/>
        </w:tabs>
        <w:spacing w:line="276" w:lineRule="auto"/>
        <w:ind w:left="851" w:hanging="444"/>
        <w:rPr>
          <w:rFonts w:ascii="Arial" w:hAnsi="Arial" w:cs="Arial"/>
          <w:shd w:val="clear" w:color="auto" w:fill="FFFFFF"/>
        </w:rPr>
      </w:pPr>
      <w:r w:rsidRPr="00081F63">
        <w:rPr>
          <w:rFonts w:ascii="Arial" w:hAnsi="Arial" w:cs="Arial"/>
        </w:rPr>
        <w:tab/>
        <w:t>- o doprowadzeniu do należytego stanu i porządku terenu budowy i terenów przyległych,</w:t>
      </w:r>
    </w:p>
    <w:p w14:paraId="3D5B889C" w14:textId="77777777" w:rsidR="00864CF3" w:rsidRPr="00081F63" w:rsidRDefault="00864CF3" w:rsidP="00153A6D">
      <w:pPr>
        <w:pStyle w:val="Akapitzlist1"/>
        <w:numPr>
          <w:ilvl w:val="1"/>
          <w:numId w:val="17"/>
        </w:numPr>
        <w:tabs>
          <w:tab w:val="left" w:pos="426"/>
        </w:tabs>
        <w:spacing w:line="276" w:lineRule="auto"/>
        <w:rPr>
          <w:rFonts w:ascii="Arial" w:hAnsi="Arial" w:cs="Arial"/>
        </w:rPr>
      </w:pPr>
      <w:r w:rsidRPr="00081F63">
        <w:rPr>
          <w:rFonts w:ascii="Arial" w:hAnsi="Arial" w:cs="Arial"/>
          <w:shd w:val="clear" w:color="auto" w:fill="FFFFFF"/>
        </w:rPr>
        <w:t>pozostałych dokumentów dotyczących przedmiotu umowy</w:t>
      </w:r>
      <w:r w:rsidRPr="00081F63">
        <w:rPr>
          <w:rFonts w:ascii="Arial" w:hAnsi="Arial" w:cs="Arial"/>
        </w:rPr>
        <w:t>.</w:t>
      </w:r>
    </w:p>
    <w:p w14:paraId="7B949DA3" w14:textId="35FDACDD"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 xml:space="preserve">7. </w:t>
      </w:r>
      <w:r w:rsidRPr="00081F63">
        <w:rPr>
          <w:rFonts w:ascii="Arial" w:hAnsi="Arial" w:cs="Arial"/>
        </w:rPr>
        <w:tab/>
        <w:t>W przypadku, gdy Wykonawca zobowiązany jest do uzyskania pozwolenia na użytkowanie obiektu, Zamawiający zastrzega sobie prawo do udostępnienia dokumentacji o której mowa w ust. 6, złożonej przez Wykonawcę w dniu zgłoszenia o zakończeniu robót, dopiero po końcowym protokolarnym odbiorze</w:t>
      </w:r>
      <w:r w:rsidR="00540214" w:rsidRPr="00081F63">
        <w:rPr>
          <w:rFonts w:ascii="Arial" w:hAnsi="Arial" w:cs="Arial"/>
        </w:rPr>
        <w:t xml:space="preserve"> technicznym</w:t>
      </w:r>
      <w:r w:rsidRPr="00081F63">
        <w:rPr>
          <w:rFonts w:ascii="Arial" w:hAnsi="Arial" w:cs="Arial"/>
        </w:rPr>
        <w:t xml:space="preserve"> zadania.</w:t>
      </w:r>
    </w:p>
    <w:p w14:paraId="0F7075AC" w14:textId="10B7DE92"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 xml:space="preserve">8. </w:t>
      </w:r>
      <w:r w:rsidRPr="00081F63">
        <w:rPr>
          <w:rFonts w:ascii="Arial" w:hAnsi="Arial" w:cs="Arial"/>
        </w:rPr>
        <w:tab/>
        <w:t>Zawiadomienie o gotowości jest bezskuteczne, jeżeli wraz z pismem zawierającym oświadczenie Wykonawcy i Inspektora Nadzoru Inwestorskiego nie zostanie przedłożony komplet dokumentów, o których mowa w ust. 3, 4, 5 i 6.</w:t>
      </w:r>
    </w:p>
    <w:p w14:paraId="685EF9E9"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ab/>
        <w:t>W przypadku braku w/w dokumentów Zamawiający może odmówić rozpoczęcia czynności odbioru.</w:t>
      </w:r>
    </w:p>
    <w:p w14:paraId="1EA642DA"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9.</w:t>
      </w:r>
      <w:r w:rsidRPr="00081F63">
        <w:rPr>
          <w:rFonts w:ascii="Arial" w:hAnsi="Arial" w:cs="Arial"/>
        </w:rPr>
        <w:tab/>
        <w:t xml:space="preserve">Zamawiający nie dopuszcza prowadzenia żadnych prac na obiekcie po </w:t>
      </w:r>
      <w:r w:rsidRPr="00081F63">
        <w:rPr>
          <w:rFonts w:ascii="Arial" w:hAnsi="Arial" w:cs="Arial"/>
        </w:rPr>
        <w:lastRenderedPageBreak/>
        <w:t>zawiadomieniu o gotowości do odbioru końcowego, w przypadku stwierdzenia prowadzenia prac Zamawiający ma prawo odmówić rozpoczęcia czynności odbioru aż do momentu ich zakończenia. W takiej sytuacji Wykonawca zobowiązany jest do ponownego zawiadomienia Zamawiającego o gotowości do odbioru zgodnie z zasadami ujętymi w ust. 3.</w:t>
      </w:r>
    </w:p>
    <w:p w14:paraId="6B5F6B8D"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10.</w:t>
      </w:r>
      <w:r w:rsidRPr="00081F63">
        <w:rPr>
          <w:rFonts w:ascii="Arial" w:hAnsi="Arial" w:cs="Arial"/>
        </w:rPr>
        <w:tab/>
        <w:t>Jeżeli po rozpoczęciu czynności odbioru zostanie stwierdzone, że przedmiot nie osiągnął gotowości do odbioru z powodu nie zakończenia robót, stwierdzenia wad,  nie wywiązania się z obowiązków  Zamawiający przerywa czynności odbioru.</w:t>
      </w:r>
    </w:p>
    <w:p w14:paraId="46ADEF91"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ab/>
        <w:t xml:space="preserve">W takiej sytuacji Wykonawca zobowiązany jest do ponownego zawiadomienia Zamawiającego o gotowości do odbioru zgodnie z zasadami ujętymi w ust. 3. </w:t>
      </w:r>
    </w:p>
    <w:p w14:paraId="19CC6485"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11.</w:t>
      </w:r>
      <w:r w:rsidRPr="00081F63">
        <w:rPr>
          <w:rFonts w:ascii="Arial" w:hAnsi="Arial" w:cs="Arial"/>
        </w:rPr>
        <w:tab/>
        <w:t>Jeżeli czynność odbioru nie został rozpoczęta z winy Zamawiającego w terminie ustalonym w ust. 3, mimo prawidłowego zawiadomienia o gotowości do odbioru przez Wykonawcę, to Wykonawca nie pozostaje w zwłoce z wykonaniem zobowiązania wynikającego z umowy.</w:t>
      </w:r>
    </w:p>
    <w:p w14:paraId="513909CC" w14:textId="77777777" w:rsidR="00864CF3" w:rsidRPr="00081F63" w:rsidRDefault="00864CF3" w:rsidP="009F0FCD">
      <w:pPr>
        <w:tabs>
          <w:tab w:val="left" w:pos="426"/>
        </w:tabs>
        <w:spacing w:line="276" w:lineRule="auto"/>
        <w:ind w:left="426" w:hanging="426"/>
        <w:rPr>
          <w:rFonts w:ascii="Arial" w:hAnsi="Arial" w:cs="Arial"/>
        </w:rPr>
      </w:pPr>
      <w:r w:rsidRPr="00081F63">
        <w:rPr>
          <w:rFonts w:ascii="Arial" w:hAnsi="Arial" w:cs="Arial"/>
        </w:rPr>
        <w:t>12.</w:t>
      </w:r>
      <w:r w:rsidRPr="00081F63">
        <w:rPr>
          <w:rFonts w:ascii="Arial" w:hAnsi="Arial" w:cs="Arial"/>
        </w:rPr>
        <w:tab/>
        <w:t>Z czynności odbioru sporządza się protokół, który zawierać będzie ustalenia poczynione w toku odbioru. Odbiór końcowy może trwać maksymalnie 14 dni i jest dokonany po złożeniu stosownego oświadczenia przez Zamawiającego w protokole odbioru lub po potwierdzeniu w w/w protokole usunięcia wszystkich usterek stwierdzonych w tym odbiorze. Spisany przez strony protokół odbioru końcowego winien być bezusterkowy.</w:t>
      </w:r>
    </w:p>
    <w:p w14:paraId="1439BBE4" w14:textId="77777777" w:rsidR="00864CF3" w:rsidRPr="00081F63" w:rsidRDefault="00864CF3" w:rsidP="009F0FCD">
      <w:pPr>
        <w:tabs>
          <w:tab w:val="left" w:pos="426"/>
        </w:tabs>
        <w:ind w:left="426" w:hanging="426"/>
        <w:rPr>
          <w:rFonts w:ascii="Arial" w:hAnsi="Arial" w:cs="Arial"/>
        </w:rPr>
      </w:pPr>
    </w:p>
    <w:p w14:paraId="773946B3" w14:textId="77777777" w:rsidR="00864CF3" w:rsidRPr="00081F63" w:rsidRDefault="00864CF3" w:rsidP="004B12B4">
      <w:pPr>
        <w:spacing w:line="276" w:lineRule="auto"/>
        <w:jc w:val="center"/>
        <w:rPr>
          <w:rFonts w:ascii="Arial" w:hAnsi="Arial" w:cs="Arial"/>
          <w:b/>
          <w:bCs/>
        </w:rPr>
      </w:pPr>
      <w:r w:rsidRPr="00081F63">
        <w:rPr>
          <w:rFonts w:ascii="Arial" w:hAnsi="Arial" w:cs="Arial"/>
          <w:b/>
        </w:rPr>
        <w:t>§ 9</w:t>
      </w:r>
    </w:p>
    <w:p w14:paraId="6B5A45F3" w14:textId="77777777" w:rsidR="00864CF3" w:rsidRPr="00081F63" w:rsidRDefault="00864CF3" w:rsidP="004B12B4">
      <w:pPr>
        <w:spacing w:line="276" w:lineRule="auto"/>
        <w:jc w:val="center"/>
        <w:rPr>
          <w:rFonts w:ascii="Arial" w:hAnsi="Arial" w:cs="Arial"/>
          <w:b/>
          <w:bCs/>
        </w:rPr>
      </w:pPr>
      <w:r w:rsidRPr="00081F63">
        <w:rPr>
          <w:rFonts w:ascii="Arial" w:hAnsi="Arial" w:cs="Arial"/>
          <w:b/>
          <w:bCs/>
        </w:rPr>
        <w:t>Wynagrodzenie i sposób rozliczeń</w:t>
      </w:r>
    </w:p>
    <w:p w14:paraId="013A5E1D" w14:textId="77777777" w:rsidR="00864CF3" w:rsidRPr="00081F63" w:rsidRDefault="00864CF3" w:rsidP="009F0FCD">
      <w:pPr>
        <w:rPr>
          <w:rFonts w:ascii="Arial" w:hAnsi="Arial" w:cs="Arial"/>
          <w:b/>
          <w:bCs/>
        </w:rPr>
      </w:pPr>
    </w:p>
    <w:p w14:paraId="25DF0A2F" w14:textId="528933D8" w:rsidR="00864CF3" w:rsidRPr="00081F63" w:rsidRDefault="00864CF3" w:rsidP="009F0FCD">
      <w:pPr>
        <w:numPr>
          <w:ilvl w:val="0"/>
          <w:numId w:val="2"/>
        </w:numPr>
        <w:spacing w:line="276" w:lineRule="auto"/>
        <w:rPr>
          <w:rFonts w:ascii="Arial" w:hAnsi="Arial" w:cs="Arial"/>
        </w:rPr>
      </w:pPr>
      <w:r w:rsidRPr="00081F63">
        <w:rPr>
          <w:rFonts w:ascii="Arial" w:hAnsi="Arial" w:cs="Arial"/>
        </w:rPr>
        <w:t xml:space="preserve">Zamawiający zapłaci Wykonawcy wynagrodzenie kosztorysowe w wysokości </w:t>
      </w:r>
      <w:r w:rsidRPr="00081F63">
        <w:rPr>
          <w:rFonts w:ascii="Arial" w:hAnsi="Arial" w:cs="Arial"/>
          <w:b/>
        </w:rPr>
        <w:t>…………………</w:t>
      </w:r>
      <w:r w:rsidRPr="00081F63">
        <w:rPr>
          <w:rFonts w:ascii="Arial" w:hAnsi="Arial" w:cs="Arial"/>
        </w:rPr>
        <w:t xml:space="preserve"> </w:t>
      </w:r>
      <w:r w:rsidRPr="00081F63">
        <w:rPr>
          <w:rFonts w:ascii="Arial" w:hAnsi="Arial" w:cs="Arial"/>
          <w:b/>
        </w:rPr>
        <w:t>zł brutto</w:t>
      </w:r>
      <w:r w:rsidRPr="00081F63">
        <w:rPr>
          <w:rFonts w:ascii="Arial" w:hAnsi="Arial" w:cs="Arial"/>
        </w:rPr>
        <w:t xml:space="preserve"> (słownie brutto: </w:t>
      </w:r>
      <w:r w:rsidR="00ED582F" w:rsidRPr="00081F63">
        <w:rPr>
          <w:rFonts w:ascii="Arial" w:hAnsi="Arial" w:cs="Arial"/>
        </w:rPr>
        <w:t xml:space="preserve"> </w:t>
      </w:r>
      <w:r w:rsidRPr="00081F63">
        <w:rPr>
          <w:rFonts w:ascii="Arial" w:hAnsi="Arial" w:cs="Arial"/>
        </w:rPr>
        <w:t>…………………………………………../100) w tym:</w:t>
      </w:r>
      <w:r w:rsidR="00ED582F" w:rsidRPr="00081F63">
        <w:rPr>
          <w:rFonts w:ascii="Arial" w:hAnsi="Arial" w:cs="Arial"/>
        </w:rPr>
        <w:t xml:space="preserve"> </w:t>
      </w:r>
      <w:r w:rsidRPr="00081F63">
        <w:rPr>
          <w:rFonts w:ascii="Arial" w:hAnsi="Arial" w:cs="Arial"/>
        </w:rPr>
        <w:t xml:space="preserve">kwota netto </w:t>
      </w:r>
      <w:r w:rsidRPr="00081F63">
        <w:rPr>
          <w:rFonts w:ascii="Arial" w:hAnsi="Arial" w:cs="Arial"/>
          <w:b/>
        </w:rPr>
        <w:t>………………….</w:t>
      </w:r>
      <w:r w:rsidRPr="00081F63">
        <w:rPr>
          <w:rFonts w:ascii="Arial" w:hAnsi="Arial" w:cs="Arial"/>
        </w:rPr>
        <w:t xml:space="preserve"> zł (słownie ……………………………………/100) plus podatek VAT 23% w kwocie </w:t>
      </w:r>
      <w:r w:rsidRPr="00081F63">
        <w:rPr>
          <w:rFonts w:ascii="Arial" w:hAnsi="Arial" w:cs="Arial"/>
          <w:b/>
        </w:rPr>
        <w:t xml:space="preserve">……………………… </w:t>
      </w:r>
      <w:r w:rsidRPr="00081F63">
        <w:rPr>
          <w:rFonts w:ascii="Arial" w:hAnsi="Arial" w:cs="Arial"/>
        </w:rPr>
        <w:t xml:space="preserve">zł (słownie: ……………………………………./100) </w:t>
      </w:r>
    </w:p>
    <w:p w14:paraId="789662DF" w14:textId="2755CF76" w:rsidR="00864CF3" w:rsidRPr="00081F63" w:rsidRDefault="00864CF3" w:rsidP="009F0FCD">
      <w:pPr>
        <w:numPr>
          <w:ilvl w:val="0"/>
          <w:numId w:val="2"/>
        </w:numPr>
        <w:tabs>
          <w:tab w:val="left" w:pos="426"/>
        </w:tabs>
        <w:spacing w:line="276" w:lineRule="auto"/>
        <w:rPr>
          <w:rFonts w:ascii="Arial" w:hAnsi="Arial" w:cs="Arial"/>
        </w:rPr>
      </w:pPr>
      <w:r w:rsidRPr="00081F63">
        <w:rPr>
          <w:rFonts w:ascii="Arial" w:hAnsi="Arial" w:cs="Arial"/>
        </w:rPr>
        <w:t>Wynagrodzenie określone w ust. 1 winno zawierać wszystkie elementy robót i czynności niezbędne do zrealizowania przedmiotu zamówienia.</w:t>
      </w:r>
    </w:p>
    <w:p w14:paraId="6A30BF16" w14:textId="77777777" w:rsidR="00B6611F" w:rsidRPr="00081F63" w:rsidRDefault="00B6611F" w:rsidP="00B6611F">
      <w:pPr>
        <w:widowControl/>
        <w:numPr>
          <w:ilvl w:val="0"/>
          <w:numId w:val="2"/>
        </w:numPr>
        <w:suppressAutoHyphens w:val="0"/>
        <w:autoSpaceDE w:val="0"/>
        <w:autoSpaceDN w:val="0"/>
        <w:adjustRightInd w:val="0"/>
        <w:jc w:val="both"/>
        <w:rPr>
          <w:rFonts w:ascii="Arial" w:eastAsia="Times New Roman" w:hAnsi="Arial" w:cs="Arial"/>
          <w:kern w:val="0"/>
          <w:lang w:eastAsia="pl-PL"/>
        </w:rPr>
      </w:pPr>
      <w:r w:rsidRPr="00081F63">
        <w:rPr>
          <w:rFonts w:ascii="Arial" w:hAnsi="Arial" w:cs="Arial"/>
        </w:rPr>
        <w:t>Rozliczenie finansowe robót wykonanych w ramach niniejszej umowy będzie realizowane na podstawie faktur częściowych zgodnie z uzgodnionym harmonogramem rzeczowo-finansowym (fakturowanie nie częściej niż co 2 miesiące).</w:t>
      </w:r>
    </w:p>
    <w:p w14:paraId="2204AEBF" w14:textId="00635E43" w:rsidR="00B6611F" w:rsidRPr="00081F63" w:rsidRDefault="00B6611F" w:rsidP="00B6611F">
      <w:pPr>
        <w:autoSpaceDE w:val="0"/>
        <w:autoSpaceDN w:val="0"/>
        <w:adjustRightInd w:val="0"/>
        <w:ind w:left="397"/>
        <w:jc w:val="both"/>
        <w:rPr>
          <w:rFonts w:ascii="Arial" w:hAnsi="Arial" w:cs="Arial"/>
        </w:rPr>
      </w:pPr>
      <w:r w:rsidRPr="00081F63">
        <w:rPr>
          <w:rFonts w:ascii="Arial" w:hAnsi="Arial" w:cs="Arial"/>
        </w:rPr>
        <w:t>Podstawą do wystawienia przez Wykonawcę faktury częściowej stanowić będzie protokół odbioru podpisany bez wad i usterek przez kierownika budowy i inspektora nadzoru. Podstawą wystawienia faktury końcowej będzie protokół odbioru bez wad i usterek i uzyskanie pozwolenia na użytkowanie, z tym że faktura końcowa nie może być mniejsza niż 20% kwoty całkowitego zamówienia brutto.</w:t>
      </w:r>
    </w:p>
    <w:p w14:paraId="4302DC83" w14:textId="77777777" w:rsidR="00864CF3" w:rsidRPr="00081F63" w:rsidRDefault="00864CF3" w:rsidP="009F0FCD">
      <w:pPr>
        <w:numPr>
          <w:ilvl w:val="0"/>
          <w:numId w:val="2"/>
        </w:numPr>
        <w:spacing w:line="276" w:lineRule="auto"/>
        <w:rPr>
          <w:rFonts w:ascii="Arial" w:hAnsi="Arial" w:cs="Arial"/>
        </w:rPr>
      </w:pPr>
      <w:r w:rsidRPr="00081F63">
        <w:rPr>
          <w:rFonts w:ascii="Arial" w:hAnsi="Arial" w:cs="Arial"/>
        </w:rPr>
        <w:t>Zmiana wynagrodzenia kosztorysowego określonego w ust. 1, wynikająca z obmiarów powykonawczych, wymaga zawarcia aneksu do niniejszej umowy.</w:t>
      </w:r>
    </w:p>
    <w:p w14:paraId="5FD25B24" w14:textId="77777777" w:rsidR="00864CF3" w:rsidRPr="00081F63" w:rsidRDefault="00864CF3" w:rsidP="009F0FCD">
      <w:pPr>
        <w:numPr>
          <w:ilvl w:val="0"/>
          <w:numId w:val="2"/>
        </w:numPr>
        <w:spacing w:line="276" w:lineRule="auto"/>
        <w:rPr>
          <w:rFonts w:ascii="Arial" w:hAnsi="Arial" w:cs="Arial"/>
        </w:rPr>
      </w:pPr>
      <w:r w:rsidRPr="00081F63">
        <w:rPr>
          <w:rFonts w:ascii="Arial" w:hAnsi="Arial" w:cs="Arial"/>
        </w:rPr>
        <w:t>Termin płatności ustala się na dzień obciążenia rachunku bankowego Zamawiającego.</w:t>
      </w:r>
    </w:p>
    <w:p w14:paraId="145A222D" w14:textId="2FABD05E" w:rsidR="00864CF3" w:rsidRPr="00081F63" w:rsidRDefault="00864CF3" w:rsidP="009F0FCD">
      <w:pPr>
        <w:numPr>
          <w:ilvl w:val="0"/>
          <w:numId w:val="2"/>
        </w:numPr>
        <w:spacing w:line="276" w:lineRule="auto"/>
        <w:rPr>
          <w:rFonts w:ascii="Arial" w:hAnsi="Arial" w:cs="Arial"/>
        </w:rPr>
      </w:pPr>
      <w:r w:rsidRPr="00081F63">
        <w:rPr>
          <w:rFonts w:ascii="Arial" w:hAnsi="Arial" w:cs="Arial"/>
        </w:rPr>
        <w:lastRenderedPageBreak/>
        <w:t>Zapłata wynagrodzenia należnego Wykonawcy dokonana będzie na rachunek bankowy nr</w:t>
      </w:r>
      <w:r w:rsidR="00ED582F" w:rsidRPr="00081F63">
        <w:rPr>
          <w:rFonts w:ascii="Arial" w:hAnsi="Arial" w:cs="Arial"/>
        </w:rPr>
        <w:t xml:space="preserve"> </w:t>
      </w:r>
      <w:r w:rsidRPr="00081F63">
        <w:rPr>
          <w:rFonts w:ascii="Arial" w:hAnsi="Arial" w:cs="Arial"/>
        </w:rPr>
        <w:t>………………………………………………………………………………..</w:t>
      </w:r>
    </w:p>
    <w:p w14:paraId="7B9CC624" w14:textId="3C912345" w:rsidR="00C61E9A" w:rsidRPr="00081F63" w:rsidRDefault="00C61E9A" w:rsidP="00153A6D">
      <w:pPr>
        <w:numPr>
          <w:ilvl w:val="0"/>
          <w:numId w:val="33"/>
        </w:numPr>
        <w:spacing w:line="276" w:lineRule="auto"/>
        <w:rPr>
          <w:rFonts w:ascii="Arial" w:hAnsi="Arial" w:cs="Arial"/>
        </w:rPr>
      </w:pPr>
      <w:r w:rsidRPr="00081F63">
        <w:rPr>
          <w:rFonts w:ascii="Arial" w:hAnsi="Arial" w:cs="Arial"/>
        </w:rPr>
        <w:t>Łączna wartość faktury końcowej  musi odpowiadać wysokości wynagrodzenia określonego w umowie (z uwzględnieniem aneksów).</w:t>
      </w:r>
    </w:p>
    <w:p w14:paraId="14777B13" w14:textId="4A5FAD24" w:rsidR="00CC45C7" w:rsidRPr="00081F63" w:rsidRDefault="00CC45C7" w:rsidP="00153A6D">
      <w:pPr>
        <w:widowControl/>
        <w:numPr>
          <w:ilvl w:val="0"/>
          <w:numId w:val="33"/>
        </w:numPr>
        <w:suppressAutoHyphens w:val="0"/>
        <w:autoSpaceDE w:val="0"/>
        <w:autoSpaceDN w:val="0"/>
        <w:adjustRightInd w:val="0"/>
        <w:jc w:val="both"/>
        <w:rPr>
          <w:rFonts w:ascii="Arial" w:hAnsi="Arial" w:cs="Arial"/>
          <w:kern w:val="0"/>
          <w:lang w:eastAsia="pl-PL"/>
        </w:rPr>
      </w:pPr>
      <w:r w:rsidRPr="00081F63">
        <w:rPr>
          <w:rFonts w:ascii="Arial" w:hAnsi="Arial" w:cs="Arial"/>
        </w:rPr>
        <w:t>Zapłata wynagrodzeń nastąpi w terminie do 21 dni od daty przedłożenia Zamawiającemu prawidłowo wystawionej faktury.</w:t>
      </w:r>
    </w:p>
    <w:p w14:paraId="53821572" w14:textId="5DDB2EBB" w:rsidR="003D7DDB" w:rsidRPr="00081F63" w:rsidRDefault="003D7DDB" w:rsidP="003D7DDB">
      <w:pPr>
        <w:autoSpaceDE w:val="0"/>
        <w:autoSpaceDN w:val="0"/>
        <w:adjustRightInd w:val="0"/>
        <w:ind w:left="397"/>
        <w:jc w:val="both"/>
        <w:rPr>
          <w:rFonts w:ascii="Arial" w:hAnsi="Arial" w:cs="Arial"/>
          <w:kern w:val="0"/>
          <w:lang w:eastAsia="pl-PL"/>
        </w:rPr>
      </w:pPr>
      <w:r w:rsidRPr="00081F63">
        <w:rPr>
          <w:rFonts w:ascii="Arial" w:hAnsi="Arial" w:cs="Arial"/>
        </w:rPr>
        <w:t>Wykonawca oświadcza, że wskazany rachunek należy do Wykonawcy i został dla niego utworzony wydzielony rachunek VAT na cele prowadzonej działalności gospodarczej.</w:t>
      </w:r>
    </w:p>
    <w:p w14:paraId="4AF9CBFB" w14:textId="77777777" w:rsidR="00CC45C7" w:rsidRPr="00081F63" w:rsidRDefault="00CC45C7" w:rsidP="00153A6D">
      <w:pPr>
        <w:pStyle w:val="Akapitzlist"/>
        <w:numPr>
          <w:ilvl w:val="0"/>
          <w:numId w:val="33"/>
        </w:numPr>
        <w:spacing w:line="276" w:lineRule="auto"/>
        <w:contextualSpacing w:val="0"/>
        <w:jc w:val="both"/>
        <w:rPr>
          <w:rFonts w:ascii="Arial" w:eastAsia="Times New Roman" w:hAnsi="Arial" w:cs="Arial"/>
        </w:rPr>
      </w:pPr>
      <w:r w:rsidRPr="00081F63">
        <w:rPr>
          <w:rFonts w:ascii="Arial" w:hAnsi="Arial" w:cs="Arial"/>
        </w:rPr>
        <w:t xml:space="preserve">Zamawiający zastrzega sobie prawo rozliczenia płatności wynikających z umowy za pośrednictwem metody podzielnej płatności (ang. Split </w:t>
      </w:r>
      <w:proofErr w:type="spellStart"/>
      <w:r w:rsidRPr="00081F63">
        <w:rPr>
          <w:rFonts w:ascii="Arial" w:hAnsi="Arial" w:cs="Arial"/>
        </w:rPr>
        <w:t>payment</w:t>
      </w:r>
      <w:proofErr w:type="spellEnd"/>
      <w:r w:rsidRPr="00081F63">
        <w:rPr>
          <w:rFonts w:ascii="Arial" w:hAnsi="Arial" w:cs="Arial"/>
        </w:rPr>
        <w:t>) przewidzianego w przepisach ustawy o podatku od towarów i usług.</w:t>
      </w:r>
    </w:p>
    <w:p w14:paraId="6C132AC8" w14:textId="77777777" w:rsidR="00CC45C7" w:rsidRPr="00081F63" w:rsidRDefault="00CC45C7" w:rsidP="00153A6D">
      <w:pPr>
        <w:pStyle w:val="Akapitzlist"/>
        <w:numPr>
          <w:ilvl w:val="0"/>
          <w:numId w:val="33"/>
        </w:numPr>
        <w:spacing w:line="276" w:lineRule="auto"/>
        <w:contextualSpacing w:val="0"/>
        <w:jc w:val="both"/>
        <w:rPr>
          <w:rFonts w:ascii="Arial" w:hAnsi="Arial" w:cs="Arial"/>
        </w:rPr>
      </w:pPr>
      <w:r w:rsidRPr="00081F63">
        <w:rPr>
          <w:rFonts w:ascii="Arial" w:hAnsi="Arial" w:cs="Arial"/>
        </w:rPr>
        <w:t xml:space="preserve"> Wykonawca oświadcza, że rachunek bankowy wskazany w Umowie:</w:t>
      </w:r>
    </w:p>
    <w:p w14:paraId="365D2940" w14:textId="2702F492" w:rsidR="00CC45C7" w:rsidRPr="00081F63" w:rsidRDefault="00CC45C7" w:rsidP="00CC45C7">
      <w:pPr>
        <w:pStyle w:val="Akapitzlist"/>
        <w:spacing w:line="276" w:lineRule="auto"/>
        <w:ind w:left="397"/>
        <w:jc w:val="both"/>
        <w:rPr>
          <w:rFonts w:ascii="Arial" w:hAnsi="Arial" w:cs="Arial"/>
        </w:rPr>
      </w:pPr>
      <w:r w:rsidRPr="00081F63">
        <w:rPr>
          <w:rFonts w:ascii="Arial" w:hAnsi="Arial" w:cs="Arial"/>
        </w:rPr>
        <w:t xml:space="preserve">- jest rachunkiem umożliwiającym płatność w ramach mechanizmu podzielnej płatności, </w:t>
      </w:r>
    </w:p>
    <w:p w14:paraId="2F0459FD" w14:textId="77777777" w:rsidR="00CC45C7" w:rsidRPr="00081F63" w:rsidRDefault="00CC45C7" w:rsidP="00CC45C7">
      <w:pPr>
        <w:pStyle w:val="Akapitzlist"/>
        <w:spacing w:line="276" w:lineRule="auto"/>
        <w:ind w:left="397"/>
        <w:jc w:val="both"/>
        <w:rPr>
          <w:rFonts w:ascii="Arial" w:hAnsi="Arial" w:cs="Arial"/>
        </w:rPr>
      </w:pPr>
      <w:r w:rsidRPr="00081F63">
        <w:rPr>
          <w:rFonts w:ascii="Arial" w:hAnsi="Arial" w:cs="Arial"/>
        </w:rPr>
        <w:t>- jest rachunkiem znajdującym się w elektronicznym wykazie podmiotów prowadzonych od 1 września 2019 r. przez Szefa Krajowej Administracji Skarbowej, o którym mowa w ustawie o podatku od towarów i usług.</w:t>
      </w:r>
    </w:p>
    <w:p w14:paraId="3BCE3B0E" w14:textId="1001F567" w:rsidR="00CC45C7" w:rsidRPr="00081F63" w:rsidRDefault="00CC45C7" w:rsidP="00153A6D">
      <w:pPr>
        <w:pStyle w:val="Akapitzlist"/>
        <w:widowControl/>
        <w:numPr>
          <w:ilvl w:val="0"/>
          <w:numId w:val="33"/>
        </w:numPr>
        <w:suppressAutoHyphens w:val="0"/>
        <w:spacing w:line="276" w:lineRule="auto"/>
        <w:contextualSpacing w:val="0"/>
        <w:jc w:val="both"/>
        <w:rPr>
          <w:rFonts w:ascii="Arial" w:hAnsi="Arial" w:cs="Arial"/>
        </w:rPr>
      </w:pPr>
      <w:r w:rsidRPr="00081F63">
        <w:rPr>
          <w:rFonts w:ascii="Arial" w:hAnsi="Arial" w:cs="Arial"/>
        </w:rPr>
        <w:t xml:space="preserve"> W przypadku gdy rachunek bankowy wykonawcy nie spełnia warunków określonych w pkt. </w:t>
      </w:r>
      <w:r w:rsidR="00A55CF8" w:rsidRPr="00081F63">
        <w:rPr>
          <w:rFonts w:ascii="Arial" w:hAnsi="Arial" w:cs="Arial"/>
        </w:rPr>
        <w:t>10</w:t>
      </w:r>
      <w:r w:rsidRPr="00081F63">
        <w:rPr>
          <w:rFonts w:ascii="Arial" w:hAnsi="Arial" w:cs="Arial"/>
        </w:rPr>
        <w:t>, opóźnienia w dokonaniu płatności w terminie określonym w umowie,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odsetek/odszkodowań lub innych roszczeń z tytułu dokonania nieterminowej płatności.</w:t>
      </w:r>
    </w:p>
    <w:p w14:paraId="064E24D2" w14:textId="77777777" w:rsidR="003D7DDB" w:rsidRPr="00081F63" w:rsidRDefault="003D7DDB" w:rsidP="00081F63">
      <w:pPr>
        <w:spacing w:line="276" w:lineRule="auto"/>
        <w:rPr>
          <w:rFonts w:ascii="Arial" w:hAnsi="Arial" w:cs="Arial"/>
          <w:b/>
        </w:rPr>
      </w:pPr>
    </w:p>
    <w:p w14:paraId="1776A441" w14:textId="416CCF01" w:rsidR="00864CF3" w:rsidRPr="00081F63" w:rsidRDefault="00864CF3" w:rsidP="00CC45C7">
      <w:pPr>
        <w:spacing w:line="276" w:lineRule="auto"/>
        <w:jc w:val="center"/>
        <w:rPr>
          <w:rFonts w:ascii="Arial" w:hAnsi="Arial" w:cs="Arial"/>
          <w:b/>
          <w:bCs/>
        </w:rPr>
      </w:pPr>
      <w:r w:rsidRPr="00081F63">
        <w:rPr>
          <w:rFonts w:ascii="Arial" w:hAnsi="Arial" w:cs="Arial"/>
          <w:b/>
        </w:rPr>
        <w:t>§ 1</w:t>
      </w:r>
      <w:r w:rsidR="003D7DDB" w:rsidRPr="00081F63">
        <w:rPr>
          <w:rFonts w:ascii="Arial" w:hAnsi="Arial" w:cs="Arial"/>
          <w:b/>
        </w:rPr>
        <w:t>0</w:t>
      </w:r>
    </w:p>
    <w:p w14:paraId="3D881C3E" w14:textId="77777777" w:rsidR="00864CF3" w:rsidRPr="00081F63" w:rsidRDefault="00864CF3" w:rsidP="00CC45C7">
      <w:pPr>
        <w:spacing w:line="276" w:lineRule="auto"/>
        <w:jc w:val="center"/>
        <w:rPr>
          <w:rFonts w:ascii="Arial" w:hAnsi="Arial" w:cs="Arial"/>
          <w:b/>
          <w:bCs/>
        </w:rPr>
      </w:pPr>
      <w:r w:rsidRPr="00081F63">
        <w:rPr>
          <w:rFonts w:ascii="Arial" w:hAnsi="Arial" w:cs="Arial"/>
          <w:b/>
          <w:bCs/>
        </w:rPr>
        <w:t>Rękojmia za wady, gwarancja i zastępcze usuwanie wad</w:t>
      </w:r>
    </w:p>
    <w:p w14:paraId="29B04D11" w14:textId="77777777" w:rsidR="00864CF3" w:rsidRPr="00081F63" w:rsidRDefault="00864CF3" w:rsidP="009F0FCD">
      <w:pPr>
        <w:rPr>
          <w:rFonts w:ascii="Arial" w:hAnsi="Arial" w:cs="Arial"/>
          <w:b/>
          <w:bCs/>
        </w:rPr>
      </w:pPr>
    </w:p>
    <w:p w14:paraId="6B895725" w14:textId="3178716B" w:rsidR="00864CF3" w:rsidRPr="00081F63" w:rsidRDefault="00864CF3" w:rsidP="00153A6D">
      <w:pPr>
        <w:numPr>
          <w:ilvl w:val="0"/>
          <w:numId w:val="24"/>
        </w:numPr>
        <w:tabs>
          <w:tab w:val="left" w:pos="284"/>
        </w:tabs>
        <w:spacing w:line="276" w:lineRule="auto"/>
        <w:ind w:left="426" w:hanging="426"/>
        <w:rPr>
          <w:rFonts w:ascii="Arial" w:hAnsi="Arial" w:cs="Arial"/>
        </w:rPr>
      </w:pPr>
      <w:r w:rsidRPr="00081F63">
        <w:rPr>
          <w:rFonts w:ascii="Arial" w:hAnsi="Arial" w:cs="Arial"/>
        </w:rPr>
        <w:t xml:space="preserve">Wykonawca udziela Zamawiającemu gwarancji jakości na roboty stanowiące </w:t>
      </w:r>
      <w:r w:rsidR="00C10445" w:rsidRPr="00081F63">
        <w:rPr>
          <w:rFonts w:ascii="Arial" w:hAnsi="Arial" w:cs="Arial"/>
        </w:rPr>
        <w:t>p</w:t>
      </w:r>
      <w:r w:rsidRPr="00081F63">
        <w:rPr>
          <w:rFonts w:ascii="Arial" w:hAnsi="Arial" w:cs="Arial"/>
        </w:rPr>
        <w:t xml:space="preserve">rzedmiot umowy. </w:t>
      </w:r>
    </w:p>
    <w:p w14:paraId="0EE11BB5" w14:textId="1D630D4F" w:rsidR="00864CF3" w:rsidRPr="00081F63" w:rsidRDefault="00864CF3" w:rsidP="00153A6D">
      <w:pPr>
        <w:numPr>
          <w:ilvl w:val="0"/>
          <w:numId w:val="24"/>
        </w:numPr>
        <w:tabs>
          <w:tab w:val="left" w:pos="284"/>
        </w:tabs>
        <w:spacing w:line="276" w:lineRule="auto"/>
        <w:ind w:left="284" w:hanging="284"/>
        <w:rPr>
          <w:rFonts w:ascii="Arial" w:hAnsi="Arial" w:cs="Arial"/>
        </w:rPr>
      </w:pPr>
      <w:r w:rsidRPr="00081F63">
        <w:rPr>
          <w:rFonts w:ascii="Arial" w:hAnsi="Arial" w:cs="Arial"/>
        </w:rPr>
        <w:t xml:space="preserve">Termin gwarancji na wykonane roboty ustala się na </w:t>
      </w:r>
      <w:r w:rsidR="00C61E9A" w:rsidRPr="00081F63">
        <w:rPr>
          <w:rFonts w:ascii="Arial" w:hAnsi="Arial" w:cs="Arial"/>
          <w:b/>
        </w:rPr>
        <w:t>…….</w:t>
      </w:r>
      <w:r w:rsidRPr="00081F63">
        <w:rPr>
          <w:rFonts w:ascii="Arial" w:hAnsi="Arial" w:cs="Arial"/>
          <w:b/>
        </w:rPr>
        <w:t xml:space="preserve"> miesięcy</w:t>
      </w:r>
      <w:r w:rsidRPr="00081F63">
        <w:rPr>
          <w:rFonts w:ascii="Arial" w:hAnsi="Arial" w:cs="Arial"/>
        </w:rPr>
        <w:t>.</w:t>
      </w:r>
      <w:r w:rsidRPr="00081F63">
        <w:rPr>
          <w:rFonts w:ascii="Arial" w:hAnsi="Arial" w:cs="Arial"/>
        </w:rPr>
        <w:tab/>
      </w:r>
      <w:r w:rsidRPr="00081F63">
        <w:rPr>
          <w:rFonts w:ascii="Arial" w:hAnsi="Arial" w:cs="Arial"/>
        </w:rPr>
        <w:br/>
        <w:t>Gwarancja rozpoczyna swój bieg od daty odbioru końcowego od Wykonawcy przedmiotu umowy.</w:t>
      </w:r>
    </w:p>
    <w:p w14:paraId="6CF0AC91" w14:textId="77777777" w:rsidR="00864CF3" w:rsidRPr="00081F63" w:rsidRDefault="00864CF3" w:rsidP="00153A6D">
      <w:pPr>
        <w:numPr>
          <w:ilvl w:val="0"/>
          <w:numId w:val="24"/>
        </w:numPr>
        <w:tabs>
          <w:tab w:val="left" w:pos="284"/>
        </w:tabs>
        <w:spacing w:line="276" w:lineRule="auto"/>
        <w:ind w:left="284" w:hanging="284"/>
        <w:rPr>
          <w:rFonts w:ascii="Arial" w:hAnsi="Arial" w:cs="Arial"/>
        </w:rPr>
      </w:pPr>
      <w:r w:rsidRPr="00081F63">
        <w:rPr>
          <w:rFonts w:ascii="Arial" w:hAnsi="Arial" w:cs="Arial"/>
        </w:rPr>
        <w:t>Wykonawca jest odpowiedzialny z tytułu rękojmi za wady przedmiotu umowy istniejące w czasie dokonywania czynności odbioru oraz za wady powstałe po odbiorze, lecz z przyczyn tkwiących w wykonanym przedmiocie umowy na podstawie przepisów o rękojmi za wady.</w:t>
      </w:r>
    </w:p>
    <w:p w14:paraId="68193142" w14:textId="77777777" w:rsidR="00864CF3" w:rsidRPr="00081F63" w:rsidRDefault="00864CF3" w:rsidP="00153A6D">
      <w:pPr>
        <w:numPr>
          <w:ilvl w:val="0"/>
          <w:numId w:val="24"/>
        </w:numPr>
        <w:tabs>
          <w:tab w:val="left" w:pos="284"/>
        </w:tabs>
        <w:spacing w:line="276" w:lineRule="auto"/>
        <w:ind w:left="284" w:hanging="284"/>
        <w:rPr>
          <w:rFonts w:ascii="Arial" w:hAnsi="Arial" w:cs="Arial"/>
        </w:rPr>
      </w:pPr>
      <w:r w:rsidRPr="00081F63">
        <w:rPr>
          <w:rFonts w:ascii="Arial" w:hAnsi="Arial" w:cs="Arial"/>
        </w:rPr>
        <w:t xml:space="preserve">W razie stwierdzenia wad, usterek po dokonaniu odbioru końcowego Wykonawca po wezwaniu przez Zamawiającego przystąpi do ich usunięcia w terminie 7 dni od dnia otrzymania wezwania, termin usunięcia usterek nie może przekraczać 14 dni, termin ten może zostać wydłużony w przypadku, gdy Wykonawca wykaże Zamawiającemu, że potrzebny jest czas na sprowadzenie niezbędnych materiałów do usunięcia wad i </w:t>
      </w:r>
      <w:r w:rsidRPr="00081F63">
        <w:rPr>
          <w:rFonts w:ascii="Arial" w:hAnsi="Arial" w:cs="Arial"/>
        </w:rPr>
        <w:lastRenderedPageBreak/>
        <w:t>usterek.</w:t>
      </w:r>
    </w:p>
    <w:p w14:paraId="2983911C" w14:textId="77777777" w:rsidR="00864CF3" w:rsidRPr="00081F63" w:rsidRDefault="00864CF3" w:rsidP="00153A6D">
      <w:pPr>
        <w:numPr>
          <w:ilvl w:val="0"/>
          <w:numId w:val="24"/>
        </w:numPr>
        <w:tabs>
          <w:tab w:val="left" w:pos="284"/>
        </w:tabs>
        <w:spacing w:line="276" w:lineRule="auto"/>
        <w:ind w:left="284" w:hanging="284"/>
        <w:rPr>
          <w:rFonts w:ascii="Arial" w:hAnsi="Arial" w:cs="Arial"/>
        </w:rPr>
      </w:pPr>
      <w:r w:rsidRPr="00081F63">
        <w:rPr>
          <w:rFonts w:ascii="Arial" w:hAnsi="Arial" w:cs="Arial"/>
        </w:rPr>
        <w:t>W przypadku nie wywiązania się Wykonawcy z terminu określonego w ust. 4 udziela on Zamawiającemu zezwolenia na usunięcie wad i usterek na koszt Wykonawcy bez utraty gwarancji na wykonany przedmiot umowy, przy czym naliczone zostaną kary umowne do dnia usunięcia usterek przez Zamawiającego.</w:t>
      </w:r>
    </w:p>
    <w:p w14:paraId="3762BABC" w14:textId="0306B985" w:rsidR="00864CF3" w:rsidRDefault="00864CF3" w:rsidP="00153A6D">
      <w:pPr>
        <w:numPr>
          <w:ilvl w:val="0"/>
          <w:numId w:val="24"/>
        </w:numPr>
        <w:tabs>
          <w:tab w:val="left" w:pos="284"/>
        </w:tabs>
        <w:spacing w:line="276" w:lineRule="auto"/>
        <w:ind w:left="284" w:hanging="284"/>
        <w:rPr>
          <w:rFonts w:ascii="Arial" w:hAnsi="Arial" w:cs="Arial"/>
        </w:rPr>
      </w:pPr>
      <w:r w:rsidRPr="00081F63">
        <w:rPr>
          <w:rFonts w:ascii="Arial" w:hAnsi="Arial" w:cs="Arial"/>
        </w:rPr>
        <w:t>Koszt usunięcia wad i usterek zleconego przez Zamawiającego</w:t>
      </w:r>
      <w:r w:rsidR="003A100E">
        <w:rPr>
          <w:rFonts w:ascii="Arial" w:hAnsi="Arial" w:cs="Arial"/>
        </w:rPr>
        <w:t xml:space="preserve"> na podstawie wystawionej refaktury</w:t>
      </w:r>
      <w:r w:rsidRPr="00081F63">
        <w:rPr>
          <w:rFonts w:ascii="Arial" w:hAnsi="Arial" w:cs="Arial"/>
        </w:rPr>
        <w:t xml:space="preserve"> podlega potrąceniu z zabezpieczenia należytego wykonania umowy złożonego na okres gwarancji jakości.</w:t>
      </w:r>
    </w:p>
    <w:p w14:paraId="3407E7E0" w14:textId="69D7FEDC" w:rsidR="003A100E" w:rsidRPr="00081F63" w:rsidRDefault="003A100E" w:rsidP="00153A6D">
      <w:pPr>
        <w:numPr>
          <w:ilvl w:val="0"/>
          <w:numId w:val="24"/>
        </w:numPr>
        <w:tabs>
          <w:tab w:val="left" w:pos="284"/>
        </w:tabs>
        <w:spacing w:line="276" w:lineRule="auto"/>
        <w:ind w:left="284" w:hanging="284"/>
        <w:rPr>
          <w:rFonts w:ascii="Arial" w:hAnsi="Arial" w:cs="Arial"/>
        </w:rPr>
      </w:pPr>
      <w:r>
        <w:rPr>
          <w:rFonts w:ascii="Arial" w:hAnsi="Arial" w:cs="Arial"/>
        </w:rPr>
        <w:t>W przypadku nie zaspokojenia wierzytelności, wykonawca  zobowiązany jest do dopłaty brakującej kwoty.</w:t>
      </w:r>
    </w:p>
    <w:p w14:paraId="61A296C9" w14:textId="77777777" w:rsidR="00864CF3" w:rsidRPr="00081F63" w:rsidRDefault="00864CF3" w:rsidP="00153A6D">
      <w:pPr>
        <w:numPr>
          <w:ilvl w:val="0"/>
          <w:numId w:val="24"/>
        </w:numPr>
        <w:tabs>
          <w:tab w:val="left" w:pos="284"/>
        </w:tabs>
        <w:spacing w:line="276" w:lineRule="auto"/>
        <w:ind w:left="284" w:hanging="284"/>
        <w:rPr>
          <w:rFonts w:ascii="Arial" w:hAnsi="Arial" w:cs="Arial"/>
          <w:b/>
        </w:rPr>
      </w:pPr>
      <w:r w:rsidRPr="00081F63">
        <w:rPr>
          <w:rFonts w:ascii="Arial" w:hAnsi="Arial" w:cs="Arial"/>
        </w:rPr>
        <w:t>Zamawiający wyznacza ostateczny odbiór robót w ostatnim kwartale terminu gwarancji jakości.</w:t>
      </w:r>
    </w:p>
    <w:p w14:paraId="357F8AB7" w14:textId="77777777" w:rsidR="00864CF3" w:rsidRPr="00081F63" w:rsidRDefault="00864CF3" w:rsidP="009F0FCD">
      <w:pPr>
        <w:rPr>
          <w:rFonts w:ascii="Arial" w:hAnsi="Arial" w:cs="Arial"/>
          <w:b/>
        </w:rPr>
      </w:pPr>
    </w:p>
    <w:p w14:paraId="78F96552" w14:textId="0804B9B3" w:rsidR="00864CF3" w:rsidRPr="00081F63" w:rsidRDefault="00864CF3" w:rsidP="003D7DDB">
      <w:pPr>
        <w:spacing w:line="276" w:lineRule="auto"/>
        <w:jc w:val="center"/>
        <w:rPr>
          <w:rFonts w:ascii="Arial" w:hAnsi="Arial" w:cs="Arial"/>
          <w:b/>
          <w:bCs/>
        </w:rPr>
      </w:pPr>
      <w:r w:rsidRPr="00081F63">
        <w:rPr>
          <w:rFonts w:ascii="Arial" w:hAnsi="Arial" w:cs="Arial"/>
          <w:b/>
        </w:rPr>
        <w:t>§ 1</w:t>
      </w:r>
      <w:r w:rsidR="003D7DDB" w:rsidRPr="00081F63">
        <w:rPr>
          <w:rFonts w:ascii="Arial" w:hAnsi="Arial" w:cs="Arial"/>
          <w:b/>
        </w:rPr>
        <w:t>1</w:t>
      </w:r>
    </w:p>
    <w:p w14:paraId="12B0E8A3" w14:textId="77777777" w:rsidR="00864CF3" w:rsidRPr="00081F63" w:rsidRDefault="00864CF3" w:rsidP="003D7DDB">
      <w:pPr>
        <w:spacing w:line="276" w:lineRule="auto"/>
        <w:jc w:val="center"/>
        <w:rPr>
          <w:rFonts w:ascii="Arial" w:hAnsi="Arial" w:cs="Arial"/>
          <w:b/>
          <w:bCs/>
        </w:rPr>
      </w:pPr>
      <w:r w:rsidRPr="00081F63">
        <w:rPr>
          <w:rFonts w:ascii="Arial" w:hAnsi="Arial" w:cs="Arial"/>
          <w:b/>
          <w:bCs/>
        </w:rPr>
        <w:t>Odstąpienie od umowy</w:t>
      </w:r>
    </w:p>
    <w:p w14:paraId="27D973C8" w14:textId="77777777" w:rsidR="00864CF3" w:rsidRPr="00081F63" w:rsidRDefault="00864CF3" w:rsidP="009F0FCD">
      <w:pPr>
        <w:rPr>
          <w:rFonts w:ascii="Arial" w:hAnsi="Arial" w:cs="Arial"/>
          <w:b/>
          <w:bCs/>
        </w:rPr>
      </w:pPr>
    </w:p>
    <w:p w14:paraId="5C3B8CD5" w14:textId="77777777" w:rsidR="00864CF3" w:rsidRPr="00081F63" w:rsidRDefault="00864CF3" w:rsidP="009F0FCD">
      <w:pPr>
        <w:pStyle w:val="Tekstpodstawowy21"/>
        <w:numPr>
          <w:ilvl w:val="0"/>
          <w:numId w:val="7"/>
        </w:numPr>
        <w:tabs>
          <w:tab w:val="left" w:pos="284"/>
        </w:tabs>
        <w:spacing w:after="0" w:line="276" w:lineRule="auto"/>
        <w:ind w:left="284" w:hanging="284"/>
        <w:rPr>
          <w:rFonts w:ascii="Arial" w:hAnsi="Arial" w:cs="Arial"/>
        </w:rPr>
      </w:pPr>
      <w:r w:rsidRPr="00081F63">
        <w:rPr>
          <w:rFonts w:ascii="Arial" w:hAnsi="Arial" w:cs="Arial"/>
        </w:rPr>
        <w:t>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Wykonawcy przysługuje wynagrodzenie należne z tytułu wykonania części umowy potwierdzonej wpisem w protokole odbioru.</w:t>
      </w:r>
    </w:p>
    <w:p w14:paraId="7396A4A9" w14:textId="77777777" w:rsidR="00864CF3" w:rsidRPr="00081F63" w:rsidRDefault="00864CF3" w:rsidP="009F0FCD">
      <w:pPr>
        <w:pStyle w:val="Tekstpodstawowy21"/>
        <w:numPr>
          <w:ilvl w:val="0"/>
          <w:numId w:val="7"/>
        </w:numPr>
        <w:tabs>
          <w:tab w:val="left" w:pos="284"/>
        </w:tabs>
        <w:spacing w:after="0" w:line="276" w:lineRule="auto"/>
        <w:ind w:left="284" w:hanging="284"/>
        <w:rPr>
          <w:rFonts w:ascii="Arial" w:hAnsi="Arial" w:cs="Arial"/>
        </w:rPr>
      </w:pPr>
      <w:r w:rsidRPr="00081F63">
        <w:rPr>
          <w:rFonts w:ascii="Arial" w:hAnsi="Arial" w:cs="Arial"/>
        </w:rPr>
        <w:t>Zamawiający może odstąpić od umowy z powodu okoliczności, za które odpowiedzialność ponosi Wykonawca w przypadku gdy:</w:t>
      </w:r>
    </w:p>
    <w:p w14:paraId="7537ED10" w14:textId="77777777" w:rsidR="00864CF3" w:rsidRPr="00081F63" w:rsidRDefault="00864CF3" w:rsidP="009F0FCD">
      <w:pPr>
        <w:pStyle w:val="Tekstpodstawowy21"/>
        <w:numPr>
          <w:ilvl w:val="0"/>
          <w:numId w:val="10"/>
        </w:numPr>
        <w:tabs>
          <w:tab w:val="left" w:pos="567"/>
        </w:tabs>
        <w:spacing w:after="0" w:line="276" w:lineRule="auto"/>
        <w:ind w:left="567" w:hanging="283"/>
        <w:rPr>
          <w:rFonts w:ascii="Arial" w:hAnsi="Arial" w:cs="Arial"/>
        </w:rPr>
      </w:pPr>
      <w:r w:rsidRPr="00081F63">
        <w:rPr>
          <w:rFonts w:ascii="Arial" w:hAnsi="Arial" w:cs="Arial"/>
        </w:rPr>
        <w:t>Wykonawca bez uzasadnienia nie rozpoczął realizacji przedmiotu umowy i nie podejmuje  jej pomimo upływu 7 dni od pisemnego wezwania przez Zamawiającego,</w:t>
      </w:r>
    </w:p>
    <w:p w14:paraId="7D8E80CF" w14:textId="77777777" w:rsidR="00864CF3" w:rsidRPr="00081F63" w:rsidRDefault="00864CF3" w:rsidP="009F0FCD">
      <w:pPr>
        <w:pStyle w:val="Tekstpodstawowy21"/>
        <w:numPr>
          <w:ilvl w:val="0"/>
          <w:numId w:val="10"/>
        </w:numPr>
        <w:tabs>
          <w:tab w:val="left" w:pos="567"/>
        </w:tabs>
        <w:spacing w:after="0" w:line="276" w:lineRule="auto"/>
        <w:ind w:left="567" w:hanging="283"/>
        <w:rPr>
          <w:rFonts w:ascii="Arial" w:hAnsi="Arial" w:cs="Arial"/>
        </w:rPr>
      </w:pPr>
      <w:r w:rsidRPr="00081F63">
        <w:rPr>
          <w:rFonts w:ascii="Arial" w:hAnsi="Arial" w:cs="Arial"/>
        </w:rPr>
        <w:t>Inspektor nadzoru stwierdzi nieuzasadnioną przerwę w realizacji robót dłuższą jak 3 dni i Wykonawca nie podejmuje robót pomimo upływu 7 dni od pisemnego wezwania przez Zamawiającego,</w:t>
      </w:r>
    </w:p>
    <w:p w14:paraId="5EF08B18" w14:textId="77777777" w:rsidR="00864CF3" w:rsidRPr="00081F63" w:rsidRDefault="00864CF3" w:rsidP="009F0FCD">
      <w:pPr>
        <w:pStyle w:val="Tekstpodstawowy21"/>
        <w:numPr>
          <w:ilvl w:val="0"/>
          <w:numId w:val="10"/>
        </w:numPr>
        <w:tabs>
          <w:tab w:val="left" w:pos="567"/>
        </w:tabs>
        <w:spacing w:after="0" w:line="276" w:lineRule="auto"/>
        <w:ind w:left="567" w:hanging="283"/>
        <w:rPr>
          <w:rFonts w:ascii="Arial" w:hAnsi="Arial" w:cs="Arial"/>
        </w:rPr>
      </w:pPr>
      <w:r w:rsidRPr="00081F63">
        <w:rPr>
          <w:rFonts w:ascii="Arial" w:hAnsi="Arial" w:cs="Arial"/>
        </w:rPr>
        <w:t>Wykonawca nie realizuje zamówienia zgodnie z umową, ofertą i dokumentacją techniczną pomimo pisemnego wezwania przez Zamawiającego,</w:t>
      </w:r>
    </w:p>
    <w:p w14:paraId="4D150856" w14:textId="77777777" w:rsidR="00864CF3" w:rsidRPr="00081F63" w:rsidRDefault="00864CF3" w:rsidP="009F0FCD">
      <w:pPr>
        <w:pStyle w:val="Tekstpodstawowy21"/>
        <w:numPr>
          <w:ilvl w:val="0"/>
          <w:numId w:val="10"/>
        </w:numPr>
        <w:tabs>
          <w:tab w:val="left" w:pos="567"/>
        </w:tabs>
        <w:spacing w:after="0" w:line="276" w:lineRule="auto"/>
        <w:ind w:left="567" w:hanging="283"/>
        <w:rPr>
          <w:rFonts w:ascii="Arial" w:hAnsi="Arial" w:cs="Arial"/>
        </w:rPr>
      </w:pPr>
      <w:r w:rsidRPr="00081F63">
        <w:rPr>
          <w:rFonts w:ascii="Arial" w:hAnsi="Arial" w:cs="Arial"/>
        </w:rPr>
        <w:t>zostanie wydany nakaz zajęcia majątku Wykonawcy lub ogłoszono jego upadłość.</w:t>
      </w:r>
    </w:p>
    <w:p w14:paraId="3AEDA54E" w14:textId="0152FD83" w:rsidR="00864CF3" w:rsidRPr="00081F63" w:rsidRDefault="00864CF3" w:rsidP="009F0FCD">
      <w:pPr>
        <w:pStyle w:val="Tekstpodstawowy21"/>
        <w:numPr>
          <w:ilvl w:val="0"/>
          <w:numId w:val="7"/>
        </w:numPr>
        <w:tabs>
          <w:tab w:val="left" w:pos="284"/>
        </w:tabs>
        <w:spacing w:after="0" w:line="276" w:lineRule="auto"/>
        <w:ind w:left="284" w:hanging="284"/>
        <w:rPr>
          <w:rFonts w:ascii="Arial" w:hAnsi="Arial" w:cs="Arial"/>
        </w:rPr>
      </w:pPr>
      <w:r w:rsidRPr="00081F63">
        <w:rPr>
          <w:rFonts w:ascii="Arial" w:hAnsi="Arial" w:cs="Arial"/>
        </w:rPr>
        <w:t xml:space="preserve">Pod rygorem nieważności, odstąpienie od umowy powinno nastąpić w formie oświadczenia pisemnego zawierającego  uzasadnienie prawne i faktyczne. </w:t>
      </w:r>
      <w:r w:rsidRPr="00081F63">
        <w:rPr>
          <w:rFonts w:ascii="Arial" w:hAnsi="Arial" w:cs="Arial"/>
          <w:kern w:val="24"/>
        </w:rPr>
        <w:t>W przypadku wystąpienia okoliczności,</w:t>
      </w:r>
      <w:r w:rsidR="0044175D" w:rsidRPr="00081F63">
        <w:rPr>
          <w:rFonts w:ascii="Arial" w:hAnsi="Arial" w:cs="Arial"/>
          <w:kern w:val="24"/>
        </w:rPr>
        <w:t xml:space="preserve"> </w:t>
      </w:r>
      <w:r w:rsidRPr="00081F63">
        <w:rPr>
          <w:rFonts w:ascii="Arial" w:hAnsi="Arial" w:cs="Arial"/>
          <w:kern w:val="24"/>
        </w:rPr>
        <w:t>o których mowa w ust. 2, prawo odstąpienia od umowy przysługuje Zamawiającemu w terminie 30 dni od dnia powzięcia wiadomości o okolicznościach uzasadniających odstąpienie od umowy.</w:t>
      </w:r>
    </w:p>
    <w:p w14:paraId="49EB87EA" w14:textId="77777777" w:rsidR="00864CF3" w:rsidRPr="00081F63" w:rsidRDefault="00864CF3" w:rsidP="009F0FCD">
      <w:pPr>
        <w:pStyle w:val="Tekstpodstawowy21"/>
        <w:numPr>
          <w:ilvl w:val="0"/>
          <w:numId w:val="7"/>
        </w:numPr>
        <w:tabs>
          <w:tab w:val="left" w:pos="284"/>
        </w:tabs>
        <w:spacing w:after="0" w:line="276" w:lineRule="auto"/>
        <w:ind w:left="284" w:hanging="284"/>
        <w:rPr>
          <w:rFonts w:ascii="Arial" w:hAnsi="Arial" w:cs="Arial"/>
        </w:rPr>
      </w:pPr>
      <w:r w:rsidRPr="00081F63">
        <w:rPr>
          <w:rFonts w:ascii="Arial" w:hAnsi="Arial" w:cs="Arial"/>
        </w:rPr>
        <w:t>W razie odstąpienia od umowy Wykonawca przy udziale Zamawiającego sporządzi protokół inwentaryzacji robót na dzień odstąpienia oraz:</w:t>
      </w:r>
    </w:p>
    <w:p w14:paraId="6BC9E908" w14:textId="77777777" w:rsidR="00864CF3" w:rsidRPr="00081F63" w:rsidRDefault="00864CF3" w:rsidP="009F0FCD">
      <w:pPr>
        <w:pStyle w:val="Tekstpodstawowy21"/>
        <w:numPr>
          <w:ilvl w:val="0"/>
          <w:numId w:val="11"/>
        </w:numPr>
        <w:tabs>
          <w:tab w:val="left" w:pos="567"/>
        </w:tabs>
        <w:spacing w:after="0" w:line="276" w:lineRule="auto"/>
        <w:ind w:left="567" w:hanging="283"/>
        <w:rPr>
          <w:rFonts w:ascii="Arial" w:hAnsi="Arial" w:cs="Arial"/>
        </w:rPr>
      </w:pPr>
      <w:r w:rsidRPr="00081F63">
        <w:rPr>
          <w:rFonts w:ascii="Arial" w:hAnsi="Arial" w:cs="Arial"/>
        </w:rPr>
        <w:t>zabezpieczy przerwane roboty w zakresie wzajemnie uzgodnionym,</w:t>
      </w:r>
      <w:r w:rsidRPr="00081F63">
        <w:rPr>
          <w:rFonts w:ascii="Arial" w:hAnsi="Arial" w:cs="Arial"/>
        </w:rPr>
        <w:tab/>
      </w:r>
    </w:p>
    <w:p w14:paraId="3BFDCD9F" w14:textId="77777777" w:rsidR="00864CF3" w:rsidRPr="00081F63" w:rsidRDefault="00864CF3" w:rsidP="009F0FCD">
      <w:pPr>
        <w:pStyle w:val="Tekstpodstawowy21"/>
        <w:numPr>
          <w:ilvl w:val="0"/>
          <w:numId w:val="11"/>
        </w:numPr>
        <w:tabs>
          <w:tab w:val="left" w:pos="567"/>
        </w:tabs>
        <w:spacing w:after="0" w:line="276" w:lineRule="auto"/>
        <w:ind w:left="567" w:hanging="283"/>
        <w:rPr>
          <w:rFonts w:ascii="Arial" w:hAnsi="Arial" w:cs="Arial"/>
        </w:rPr>
      </w:pPr>
      <w:r w:rsidRPr="00081F63">
        <w:rPr>
          <w:rFonts w:ascii="Arial" w:hAnsi="Arial" w:cs="Arial"/>
        </w:rPr>
        <w:lastRenderedPageBreak/>
        <w:t>rozliczy się z pobranej dokumentacji roboczej, o której mowa w § 1 ust. 2 umowy,</w:t>
      </w:r>
    </w:p>
    <w:p w14:paraId="12C60E07" w14:textId="77777777" w:rsidR="00864CF3" w:rsidRPr="00081F63" w:rsidRDefault="00864CF3" w:rsidP="009F0FCD">
      <w:pPr>
        <w:pStyle w:val="Tekstpodstawowy21"/>
        <w:numPr>
          <w:ilvl w:val="0"/>
          <w:numId w:val="11"/>
        </w:numPr>
        <w:tabs>
          <w:tab w:val="left" w:pos="567"/>
        </w:tabs>
        <w:spacing w:after="0" w:line="276" w:lineRule="auto"/>
        <w:ind w:left="567" w:hanging="283"/>
        <w:rPr>
          <w:rFonts w:ascii="Arial" w:hAnsi="Arial" w:cs="Arial"/>
        </w:rPr>
      </w:pPr>
      <w:r w:rsidRPr="00081F63">
        <w:rPr>
          <w:rFonts w:ascii="Arial" w:hAnsi="Arial" w:cs="Arial"/>
        </w:rPr>
        <w:t>na podstawie dokonanej inwentaryzacji Wykonawca wystawia świadectwo płatności obejmujące wartość wykonanych robót oraz zakupionych materiałów i urządzeń nie nadających się do wbudowania w inny obiekt, stanowiące podstawę do wystawienia przez wykonawcę odpowiedniej faktury,</w:t>
      </w:r>
    </w:p>
    <w:p w14:paraId="5314DE09" w14:textId="77777777" w:rsidR="00864CF3" w:rsidRPr="00081F63" w:rsidRDefault="00864CF3" w:rsidP="009F0FCD">
      <w:pPr>
        <w:pStyle w:val="Tekstpodstawowy21"/>
        <w:numPr>
          <w:ilvl w:val="0"/>
          <w:numId w:val="11"/>
        </w:numPr>
        <w:tabs>
          <w:tab w:val="left" w:pos="567"/>
        </w:tabs>
        <w:spacing w:after="0" w:line="276" w:lineRule="auto"/>
        <w:ind w:left="567" w:hanging="283"/>
        <w:rPr>
          <w:rFonts w:ascii="Arial" w:hAnsi="Arial" w:cs="Arial"/>
        </w:rPr>
      </w:pPr>
      <w:r w:rsidRPr="00081F63">
        <w:rPr>
          <w:rFonts w:ascii="Arial" w:hAnsi="Arial" w:cs="Arial"/>
        </w:rPr>
        <w:t>koszty uzasadnione związane z odstąpieniem od umowy ponosi strona, która spowodowała odstąpienie od umowy.</w:t>
      </w:r>
    </w:p>
    <w:p w14:paraId="6296E1A6" w14:textId="77777777" w:rsidR="00864CF3" w:rsidRPr="00081F63" w:rsidRDefault="00864CF3" w:rsidP="009F0FCD">
      <w:pPr>
        <w:pStyle w:val="Tekstpodstawowy21"/>
        <w:numPr>
          <w:ilvl w:val="0"/>
          <w:numId w:val="7"/>
        </w:numPr>
        <w:tabs>
          <w:tab w:val="left" w:pos="284"/>
        </w:tabs>
        <w:spacing w:after="0" w:line="276" w:lineRule="auto"/>
        <w:ind w:left="284" w:hanging="284"/>
        <w:rPr>
          <w:rFonts w:ascii="Arial" w:hAnsi="Arial" w:cs="Arial"/>
        </w:rPr>
      </w:pPr>
      <w:r w:rsidRPr="00081F63">
        <w:rPr>
          <w:rFonts w:ascii="Arial" w:hAnsi="Arial" w:cs="Arial"/>
        </w:rPr>
        <w:t>Zamawiający zastrzega sobie prawo dochodzenia roszczeń z tytułu poniesionych strat i utraconych korzyści w wypadku odstąpienia od Umowy z przyczyn leżących po stronie Wykonawcy.</w:t>
      </w:r>
    </w:p>
    <w:p w14:paraId="515B8A1A" w14:textId="77777777" w:rsidR="00864CF3" w:rsidRPr="00081F63" w:rsidRDefault="00864CF3" w:rsidP="009F0FCD">
      <w:pPr>
        <w:pStyle w:val="Tekstpodstawowy21"/>
        <w:numPr>
          <w:ilvl w:val="0"/>
          <w:numId w:val="7"/>
        </w:numPr>
        <w:tabs>
          <w:tab w:val="left" w:pos="284"/>
        </w:tabs>
        <w:spacing w:after="0" w:line="276" w:lineRule="auto"/>
        <w:ind w:left="284" w:hanging="284"/>
        <w:rPr>
          <w:rFonts w:ascii="Arial" w:hAnsi="Arial" w:cs="Arial"/>
          <w:b/>
        </w:rPr>
      </w:pPr>
      <w:r w:rsidRPr="00081F63">
        <w:rPr>
          <w:rFonts w:ascii="Arial" w:hAnsi="Arial" w:cs="Arial"/>
        </w:rPr>
        <w:t xml:space="preserve">Przerwanie lub zawieszenie realizacji przedmiotu umowy jest dopuszczalne tylko w przypadku pisemnych decyzji uprawnionych podmiotów i wymaga to sporządzenia protokołu na tą okoliczność oraz określenia nowego terminu realizacji przedmiotu zamówienia, poprzez aneks podpisany przez strony umowy. </w:t>
      </w:r>
    </w:p>
    <w:p w14:paraId="55054F43" w14:textId="77777777" w:rsidR="00864CF3" w:rsidRPr="00081F63" w:rsidRDefault="00864CF3" w:rsidP="009F0FCD">
      <w:pPr>
        <w:rPr>
          <w:rFonts w:ascii="Arial" w:hAnsi="Arial" w:cs="Arial"/>
          <w:b/>
        </w:rPr>
      </w:pPr>
    </w:p>
    <w:p w14:paraId="47BE8D97" w14:textId="67F7891B" w:rsidR="00864CF3" w:rsidRPr="00081F63" w:rsidRDefault="00864CF3" w:rsidP="003D7DDB">
      <w:pPr>
        <w:jc w:val="center"/>
        <w:rPr>
          <w:rFonts w:ascii="Arial" w:hAnsi="Arial" w:cs="Arial"/>
          <w:b/>
          <w:bCs/>
        </w:rPr>
      </w:pPr>
      <w:r w:rsidRPr="00081F63">
        <w:rPr>
          <w:rFonts w:ascii="Arial" w:hAnsi="Arial" w:cs="Arial"/>
          <w:b/>
        </w:rPr>
        <w:t>§ 1</w:t>
      </w:r>
      <w:r w:rsidR="00262529" w:rsidRPr="00081F63">
        <w:rPr>
          <w:rFonts w:ascii="Arial" w:hAnsi="Arial" w:cs="Arial"/>
          <w:b/>
        </w:rPr>
        <w:t>2</w:t>
      </w:r>
    </w:p>
    <w:p w14:paraId="744AA1EF" w14:textId="77777777" w:rsidR="00864CF3" w:rsidRPr="00081F63" w:rsidRDefault="00864CF3" w:rsidP="003D7DDB">
      <w:pPr>
        <w:jc w:val="center"/>
        <w:rPr>
          <w:rFonts w:ascii="Arial" w:hAnsi="Arial" w:cs="Arial"/>
        </w:rPr>
      </w:pPr>
      <w:r w:rsidRPr="00081F63">
        <w:rPr>
          <w:rFonts w:ascii="Arial" w:hAnsi="Arial" w:cs="Arial"/>
          <w:b/>
          <w:bCs/>
        </w:rPr>
        <w:t>Kary umowne</w:t>
      </w:r>
    </w:p>
    <w:p w14:paraId="6E3343FC" w14:textId="77777777" w:rsidR="00864CF3" w:rsidRPr="00081F63" w:rsidRDefault="00864CF3" w:rsidP="009F0FCD">
      <w:pPr>
        <w:tabs>
          <w:tab w:val="left" w:pos="9000"/>
        </w:tabs>
        <w:ind w:right="74"/>
        <w:rPr>
          <w:rFonts w:ascii="Arial" w:hAnsi="Arial" w:cs="Arial"/>
          <w:b/>
        </w:rPr>
      </w:pPr>
      <w:r w:rsidRPr="00081F63">
        <w:rPr>
          <w:rFonts w:ascii="Arial" w:hAnsi="Arial" w:cs="Arial"/>
        </w:rPr>
        <w:tab/>
      </w:r>
    </w:p>
    <w:p w14:paraId="3FC4059F" w14:textId="77777777" w:rsidR="00864CF3" w:rsidRPr="00081F63" w:rsidRDefault="00864CF3" w:rsidP="009F0FCD">
      <w:pPr>
        <w:tabs>
          <w:tab w:val="left" w:pos="9000"/>
        </w:tabs>
        <w:spacing w:line="276" w:lineRule="auto"/>
        <w:ind w:left="284" w:right="74" w:hanging="284"/>
        <w:rPr>
          <w:rFonts w:ascii="Arial" w:hAnsi="Arial" w:cs="Arial"/>
          <w:bCs/>
        </w:rPr>
      </w:pPr>
      <w:r w:rsidRPr="00081F63">
        <w:rPr>
          <w:rFonts w:ascii="Arial" w:hAnsi="Arial" w:cs="Arial"/>
          <w:bCs/>
        </w:rPr>
        <w:t>1. Wykonawca zapłaci Zamawiającemu kary umowne:</w:t>
      </w:r>
    </w:p>
    <w:p w14:paraId="5E186DF7" w14:textId="1D90970E"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za zwłokę w wykonaniu przedmiotu umowy w wysokości 1 000,00 zł brutto za każdy rozpoczęty dzień zwłoki</w:t>
      </w:r>
      <w:r w:rsidR="005D774A" w:rsidRPr="00081F63">
        <w:rPr>
          <w:rFonts w:ascii="Arial" w:hAnsi="Arial" w:cs="Arial"/>
        </w:rPr>
        <w:t>;</w:t>
      </w:r>
    </w:p>
    <w:p w14:paraId="225DD210" w14:textId="134F99B1" w:rsidR="00864CF3" w:rsidRPr="00081F63" w:rsidRDefault="00864CF3" w:rsidP="00153A6D">
      <w:pPr>
        <w:pStyle w:val="Akapitzlist1"/>
        <w:numPr>
          <w:ilvl w:val="0"/>
          <w:numId w:val="20"/>
        </w:numPr>
        <w:spacing w:line="276" w:lineRule="auto"/>
        <w:ind w:left="567" w:right="72" w:hanging="283"/>
        <w:rPr>
          <w:rFonts w:ascii="Arial" w:hAnsi="Arial" w:cs="Arial"/>
          <w:shd w:val="clear" w:color="auto" w:fill="FFFFFF"/>
        </w:rPr>
      </w:pPr>
      <w:r w:rsidRPr="00081F63">
        <w:rPr>
          <w:rFonts w:ascii="Arial" w:hAnsi="Arial" w:cs="Arial"/>
        </w:rPr>
        <w:t>za zwłokę w wykonaniu przedmiotu umowy spowodowane brakiem dokumentów odbiorowych tj. dokumentów niezbędnych do zgłoszenia zakończenia robót lub uzyskania pozwolenia na użytkowanie zgodnie z obowiązująca ustawą Prawo budowlane, Zamawiający naliczy kary umowne Wykonawcy w wysokości  750,00 zł brutto za każdy rozpoczęty dzień zwłoki w przekazaniu Zamawiającemu dokumentów odbiorowych</w:t>
      </w:r>
      <w:r w:rsidR="005D774A" w:rsidRPr="00081F63">
        <w:rPr>
          <w:rFonts w:ascii="Arial" w:hAnsi="Arial" w:cs="Arial"/>
        </w:rPr>
        <w:t>;</w:t>
      </w:r>
    </w:p>
    <w:p w14:paraId="04507799" w14:textId="0361EA92"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shd w:val="clear" w:color="auto" w:fill="FFFFFF"/>
        </w:rPr>
        <w:t>za nie złożenie w wyznaczonym terminie w siedzibie Zamawiającego końcowego kosztorysu powykonawczego zadania na minimum 30 dni przed upływem terminu zakończenia robót budowlanych Zamawiający naliczy karę w wysokości 2 000,00 zł brutto</w:t>
      </w:r>
      <w:r w:rsidR="005D774A" w:rsidRPr="00081F63">
        <w:rPr>
          <w:rFonts w:ascii="Arial" w:hAnsi="Arial" w:cs="Arial"/>
          <w:shd w:val="clear" w:color="auto" w:fill="FFFFFF"/>
        </w:rPr>
        <w:t>;</w:t>
      </w:r>
    </w:p>
    <w:p w14:paraId="1E08DC82" w14:textId="11C23511" w:rsidR="00864CF3" w:rsidRPr="00081F63" w:rsidRDefault="005D774A"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w:t>
      </w:r>
      <w:r w:rsidR="00864CF3" w:rsidRPr="00081F63">
        <w:rPr>
          <w:rFonts w:ascii="Arial" w:hAnsi="Arial" w:cs="Arial"/>
        </w:rPr>
        <w:t xml:space="preserve">a zwłokę w usunięciu wad stwierdzonych w okresie gwarancji i rękojmi </w:t>
      </w:r>
      <w:r w:rsidR="00864CF3" w:rsidRPr="00081F63">
        <w:rPr>
          <w:rFonts w:ascii="Arial" w:hAnsi="Arial" w:cs="Arial"/>
        </w:rPr>
        <w:br/>
        <w:t>w wysokości 500,00 zł brutto za każdy rozpoczęty dzień zwłoki liczony od dnia wyznaczonego na usunięcie wad do dnia usunięcia wad przez Wykonawcę lub Zamawiającego w zależności od uzgodnień</w:t>
      </w:r>
      <w:r w:rsidRPr="00081F63">
        <w:rPr>
          <w:rFonts w:ascii="Arial" w:hAnsi="Arial" w:cs="Arial"/>
        </w:rPr>
        <w:t>;</w:t>
      </w:r>
    </w:p>
    <w:p w14:paraId="55003C58" w14:textId="77777777"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za brak realizowania poleceń wpisanych do dziennika budowy przez Nadzór Inwestorski w wysokości 1 000,00 zł brutto.</w:t>
      </w:r>
    </w:p>
    <w:p w14:paraId="006C211D" w14:textId="61661E5E"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za brak przekazania Zamawiającemu dokumentów opisanych w § 3 ust. 2 pkt. 4 w wysokości</w:t>
      </w:r>
      <w:r w:rsidR="00F01980" w:rsidRPr="00081F63">
        <w:rPr>
          <w:rFonts w:ascii="Arial" w:hAnsi="Arial" w:cs="Arial"/>
        </w:rPr>
        <w:t xml:space="preserve"> </w:t>
      </w:r>
      <w:r w:rsidRPr="00081F63">
        <w:rPr>
          <w:rFonts w:ascii="Arial" w:hAnsi="Arial" w:cs="Arial"/>
        </w:rPr>
        <w:t>500,00 zł za każdy dzień zwłoki w realizowaniu polecenia.</w:t>
      </w:r>
    </w:p>
    <w:p w14:paraId="4F3F0C28" w14:textId="77777777"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za spowodowanie z przyczyn zależnych od Wykonawcy nieuzasadnionej przerwy w realizacji robót stwierdzonej przez Inspektora Nadzoru, w wysokości 750,00 zł brutto za każdy dzień przerwy.</w:t>
      </w:r>
    </w:p>
    <w:p w14:paraId="40C24455" w14:textId="1D19959F"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lastRenderedPageBreak/>
        <w:t>za odstąpienie od umowy lub wypowiedzenie umowy przez Zamawiającego z przyczyn, za które ponosi odpowiedzialność Wykonawca w wysokości 10% wynagrodzenia umownego</w:t>
      </w:r>
      <w:r w:rsidR="00F01980" w:rsidRPr="00081F63">
        <w:rPr>
          <w:rFonts w:ascii="Arial" w:hAnsi="Arial" w:cs="Arial"/>
        </w:rPr>
        <w:t>;</w:t>
      </w:r>
    </w:p>
    <w:p w14:paraId="77C44219" w14:textId="4E44B240" w:rsidR="00864CF3" w:rsidRPr="00081F63" w:rsidRDefault="00864CF3" w:rsidP="00153A6D">
      <w:pPr>
        <w:pStyle w:val="Akapitzlist1"/>
        <w:numPr>
          <w:ilvl w:val="0"/>
          <w:numId w:val="20"/>
        </w:numPr>
        <w:tabs>
          <w:tab w:val="left" w:pos="709"/>
        </w:tabs>
        <w:spacing w:line="276" w:lineRule="auto"/>
        <w:ind w:left="567" w:right="50" w:hanging="283"/>
        <w:rPr>
          <w:rFonts w:ascii="Arial" w:hAnsi="Arial" w:cs="Arial"/>
        </w:rPr>
      </w:pPr>
      <w:r w:rsidRPr="00081F63">
        <w:rPr>
          <w:rFonts w:ascii="Arial" w:hAnsi="Arial" w:cs="Arial"/>
        </w:rPr>
        <w:t>w przypadku nie rozpoczęcia robót w ciągu 7 dni od daty przekazania placu budowy naliczyć karę umowną za każdy dzień zwłoki w wysokości 500,00 zł</w:t>
      </w:r>
      <w:r w:rsidR="00F01980" w:rsidRPr="00081F63">
        <w:rPr>
          <w:rFonts w:ascii="Arial" w:hAnsi="Arial" w:cs="Arial"/>
        </w:rPr>
        <w:t>;</w:t>
      </w:r>
    </w:p>
    <w:p w14:paraId="3F28B563" w14:textId="77777777" w:rsidR="00864CF3" w:rsidRPr="00081F63" w:rsidRDefault="00864CF3" w:rsidP="00153A6D">
      <w:pPr>
        <w:pStyle w:val="Akapitzlist1"/>
        <w:numPr>
          <w:ilvl w:val="0"/>
          <w:numId w:val="20"/>
        </w:numPr>
        <w:spacing w:line="276" w:lineRule="auto"/>
        <w:ind w:left="709" w:right="72" w:hanging="425"/>
        <w:rPr>
          <w:rFonts w:ascii="Arial" w:hAnsi="Arial" w:cs="Arial"/>
        </w:rPr>
      </w:pPr>
      <w:r w:rsidRPr="00081F63">
        <w:rPr>
          <w:rFonts w:ascii="Arial" w:hAnsi="Arial" w:cs="Arial"/>
        </w:rPr>
        <w:t>za nieutrzymywanie terenów przyległych do placu budowy w należytym porządku 500,00 zł brutto za każdy dzień,</w:t>
      </w:r>
    </w:p>
    <w:p w14:paraId="17C37DFE" w14:textId="77777777"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za nie przestrzeganie zasad gospodarki odpadami zgodnie z ustawą 1 000,00 zł brutto za każdą stwierdzoną nieprawidłowość,</w:t>
      </w:r>
    </w:p>
    <w:p w14:paraId="41C549BF" w14:textId="1FAF4CD1" w:rsidR="00864CF3" w:rsidRPr="00081F63" w:rsidRDefault="00864CF3"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za nie aktualizowanie terminów zabezpieczenia należytego wykonania umowy oraz usunięcia wad i usterek w kwocie 2 000,00 zł brutto za każdy brak aktualizacji – czas na dokonanie zmian w zabezpieczeniu wyznacza się na do 10 dni od terminu zaistnienia zmiany,</w:t>
      </w:r>
    </w:p>
    <w:p w14:paraId="1D40001F" w14:textId="77777777" w:rsidR="003D7DDB" w:rsidRPr="00081F63" w:rsidRDefault="003D7DDB" w:rsidP="00153A6D">
      <w:pPr>
        <w:pStyle w:val="Akapitzlist1"/>
        <w:numPr>
          <w:ilvl w:val="0"/>
          <w:numId w:val="20"/>
        </w:numPr>
        <w:spacing w:line="276" w:lineRule="auto"/>
        <w:ind w:left="567" w:right="72" w:hanging="283"/>
        <w:rPr>
          <w:rFonts w:ascii="Arial" w:hAnsi="Arial" w:cs="Arial"/>
        </w:rPr>
      </w:pPr>
      <w:r w:rsidRPr="00081F63">
        <w:rPr>
          <w:rFonts w:ascii="Arial" w:hAnsi="Arial" w:cs="Arial"/>
        </w:rPr>
        <w:t>Zamawiający naliczy kary umowne Wykonawcy z tytułu:</w:t>
      </w:r>
    </w:p>
    <w:p w14:paraId="3B5169E6" w14:textId="77777777" w:rsidR="003D7DDB" w:rsidRPr="00081F63" w:rsidRDefault="003D7DDB" w:rsidP="00153A6D">
      <w:pPr>
        <w:pStyle w:val="Akapitzlist"/>
        <w:widowControl/>
        <w:numPr>
          <w:ilvl w:val="0"/>
          <w:numId w:val="41"/>
        </w:numPr>
        <w:tabs>
          <w:tab w:val="num" w:pos="2340"/>
        </w:tabs>
        <w:suppressAutoHyphens w:val="0"/>
        <w:spacing w:after="60"/>
        <w:ind w:left="993" w:hanging="284"/>
        <w:contextualSpacing w:val="0"/>
        <w:jc w:val="both"/>
        <w:rPr>
          <w:rFonts w:ascii="Arial" w:hAnsi="Arial" w:cs="Arial"/>
        </w:rPr>
      </w:pPr>
      <w:r w:rsidRPr="00081F63">
        <w:rPr>
          <w:rFonts w:ascii="Arial" w:hAnsi="Arial" w:cs="Arial"/>
        </w:rPr>
        <w:t>braku zapłaty lub nieterminowej zapłaty wynagrodzenia należnego podwykonawcom lub dalszym podwykonawcom - 2000,00 zł brutto za każdy dzień opóźnienia,</w:t>
      </w:r>
    </w:p>
    <w:p w14:paraId="3D585EB8" w14:textId="77777777" w:rsidR="003D7DDB" w:rsidRPr="00081F63" w:rsidRDefault="003D7DDB" w:rsidP="00153A6D">
      <w:pPr>
        <w:pStyle w:val="Akapitzlist"/>
        <w:widowControl/>
        <w:numPr>
          <w:ilvl w:val="0"/>
          <w:numId w:val="41"/>
        </w:numPr>
        <w:tabs>
          <w:tab w:val="num" w:pos="2340"/>
        </w:tabs>
        <w:suppressAutoHyphens w:val="0"/>
        <w:spacing w:after="60"/>
        <w:ind w:left="993" w:hanging="284"/>
        <w:contextualSpacing w:val="0"/>
        <w:jc w:val="both"/>
        <w:rPr>
          <w:rFonts w:ascii="Arial" w:hAnsi="Arial" w:cs="Arial"/>
        </w:rPr>
      </w:pPr>
      <w:r w:rsidRPr="00081F63">
        <w:rPr>
          <w:rFonts w:ascii="Arial" w:hAnsi="Arial" w:cs="Arial"/>
        </w:rPr>
        <w:t>nieprzedłożenia poświadczonej za zgodność z oryginałem kopii umowy o podwykonawstwo lub jej zmiany – 5000,00 zł brutto,</w:t>
      </w:r>
    </w:p>
    <w:p w14:paraId="02367B3C" w14:textId="77777777" w:rsidR="003D7DDB" w:rsidRPr="00081F63" w:rsidRDefault="003D7DDB" w:rsidP="00153A6D">
      <w:pPr>
        <w:pStyle w:val="Akapitzlist"/>
        <w:widowControl/>
        <w:numPr>
          <w:ilvl w:val="0"/>
          <w:numId w:val="41"/>
        </w:numPr>
        <w:tabs>
          <w:tab w:val="num" w:pos="2340"/>
        </w:tabs>
        <w:suppressAutoHyphens w:val="0"/>
        <w:spacing w:after="60"/>
        <w:ind w:left="993" w:hanging="284"/>
        <w:contextualSpacing w:val="0"/>
        <w:jc w:val="both"/>
        <w:rPr>
          <w:rFonts w:ascii="Arial" w:hAnsi="Arial" w:cs="Arial"/>
        </w:rPr>
      </w:pPr>
      <w:r w:rsidRPr="00081F63">
        <w:rPr>
          <w:rFonts w:ascii="Arial" w:hAnsi="Arial" w:cs="Arial"/>
        </w:rPr>
        <w:t>nieprzedłożenia do zaakceptowania projektu umowy o podwykonawstwo, której przedmiotem są roboty budowlane, lub projektu jej zmiany – 1500,00 zł brutto,</w:t>
      </w:r>
    </w:p>
    <w:p w14:paraId="24A7612D" w14:textId="0D1F4DC6" w:rsidR="003D7DDB" w:rsidRPr="00081F63" w:rsidRDefault="003D7DDB" w:rsidP="00153A6D">
      <w:pPr>
        <w:pStyle w:val="Akapitzlist"/>
        <w:widowControl/>
        <w:numPr>
          <w:ilvl w:val="0"/>
          <w:numId w:val="41"/>
        </w:numPr>
        <w:tabs>
          <w:tab w:val="num" w:pos="2340"/>
        </w:tabs>
        <w:suppressAutoHyphens w:val="0"/>
        <w:spacing w:after="60"/>
        <w:ind w:left="993" w:hanging="284"/>
        <w:contextualSpacing w:val="0"/>
        <w:jc w:val="both"/>
        <w:rPr>
          <w:rFonts w:ascii="Arial" w:hAnsi="Arial" w:cs="Arial"/>
        </w:rPr>
      </w:pPr>
      <w:r w:rsidRPr="00081F63">
        <w:rPr>
          <w:rFonts w:ascii="Arial" w:hAnsi="Arial" w:cs="Arial"/>
        </w:rPr>
        <w:t>niezgodność umowy o podwykonawstwo z niniejszą umową – 1500,00 zł brutto za każde uchybienie.</w:t>
      </w:r>
    </w:p>
    <w:p w14:paraId="6360834F" w14:textId="77777777" w:rsidR="00864CF3" w:rsidRPr="00081F63" w:rsidRDefault="00864CF3" w:rsidP="00153A6D">
      <w:pPr>
        <w:pStyle w:val="tekst"/>
        <w:numPr>
          <w:ilvl w:val="0"/>
          <w:numId w:val="18"/>
        </w:numPr>
        <w:suppressLineNumbers w:val="0"/>
        <w:spacing w:before="0" w:after="0" w:line="276" w:lineRule="auto"/>
        <w:ind w:left="284"/>
        <w:jc w:val="left"/>
        <w:rPr>
          <w:rFonts w:ascii="Arial" w:hAnsi="Arial" w:cs="Arial"/>
          <w:bCs/>
          <w:szCs w:val="24"/>
        </w:rPr>
      </w:pPr>
      <w:r w:rsidRPr="00081F63">
        <w:rPr>
          <w:rFonts w:ascii="Arial" w:hAnsi="Arial" w:cs="Arial"/>
          <w:bCs/>
          <w:szCs w:val="24"/>
        </w:rPr>
        <w:t>Zamawiający zapłaci Wykonawcy kary umowne:</w:t>
      </w:r>
    </w:p>
    <w:p w14:paraId="089A59D3" w14:textId="77777777" w:rsidR="00864CF3" w:rsidRPr="00081F63" w:rsidRDefault="00864CF3" w:rsidP="00153A6D">
      <w:pPr>
        <w:pStyle w:val="Akapitzlist1"/>
        <w:numPr>
          <w:ilvl w:val="0"/>
          <w:numId w:val="19"/>
        </w:numPr>
        <w:spacing w:line="276" w:lineRule="auto"/>
        <w:ind w:left="426" w:firstLine="0"/>
        <w:rPr>
          <w:rFonts w:ascii="Arial" w:hAnsi="Arial" w:cs="Arial"/>
        </w:rPr>
      </w:pPr>
      <w:r w:rsidRPr="00081F63">
        <w:rPr>
          <w:rFonts w:ascii="Arial" w:hAnsi="Arial" w:cs="Arial"/>
        </w:rPr>
        <w:t>z tytułu odstąpienia od umowy z winy Zamawiającego w wysokości 10 % wynagrodzenia   umownego,</w:t>
      </w:r>
    </w:p>
    <w:p w14:paraId="2474AB40" w14:textId="77777777" w:rsidR="00864CF3" w:rsidRPr="00081F63" w:rsidRDefault="00864CF3" w:rsidP="00153A6D">
      <w:pPr>
        <w:pStyle w:val="Akapitzlist1"/>
        <w:numPr>
          <w:ilvl w:val="0"/>
          <w:numId w:val="19"/>
        </w:numPr>
        <w:spacing w:line="276" w:lineRule="auto"/>
        <w:ind w:left="426" w:firstLine="0"/>
        <w:rPr>
          <w:rFonts w:ascii="Arial" w:hAnsi="Arial" w:cs="Arial"/>
        </w:rPr>
      </w:pPr>
      <w:r w:rsidRPr="00081F63">
        <w:rPr>
          <w:rFonts w:ascii="Arial" w:hAnsi="Arial" w:cs="Arial"/>
        </w:rPr>
        <w:t xml:space="preserve">w przypadku zwłoki w przekazaniu terenu budowy 200,00 zł brutto za  każdy dzień zwłoki. </w:t>
      </w:r>
    </w:p>
    <w:p w14:paraId="2ADA878C" w14:textId="77777777" w:rsidR="00864CF3" w:rsidRPr="00081F63" w:rsidRDefault="00864CF3" w:rsidP="00153A6D">
      <w:pPr>
        <w:pStyle w:val="Akapitzlist1"/>
        <w:numPr>
          <w:ilvl w:val="0"/>
          <w:numId w:val="18"/>
        </w:numPr>
        <w:spacing w:line="276" w:lineRule="auto"/>
        <w:ind w:left="284"/>
        <w:rPr>
          <w:rFonts w:ascii="Arial" w:hAnsi="Arial" w:cs="Arial"/>
        </w:rPr>
      </w:pPr>
      <w:r w:rsidRPr="00081F63">
        <w:rPr>
          <w:rFonts w:ascii="Arial" w:hAnsi="Arial" w:cs="Arial"/>
        </w:rPr>
        <w:t>Kary umowne mogą być sumowane.</w:t>
      </w:r>
    </w:p>
    <w:p w14:paraId="1C8EE2C6" w14:textId="6334742A" w:rsidR="00864CF3" w:rsidRPr="00081F63" w:rsidRDefault="00864CF3" w:rsidP="00153A6D">
      <w:pPr>
        <w:pStyle w:val="Akapitzlist1"/>
        <w:numPr>
          <w:ilvl w:val="0"/>
          <w:numId w:val="18"/>
        </w:numPr>
        <w:spacing w:line="276" w:lineRule="auto"/>
        <w:ind w:left="284"/>
        <w:rPr>
          <w:rFonts w:ascii="Arial" w:hAnsi="Arial" w:cs="Arial"/>
        </w:rPr>
      </w:pPr>
      <w:r w:rsidRPr="00081F63">
        <w:rPr>
          <w:rFonts w:ascii="Arial" w:hAnsi="Arial" w:cs="Arial"/>
        </w:rPr>
        <w:t>Strony zastrzegają sobie prawo dochodzenia odszkodowania uzupełniającego</w:t>
      </w:r>
      <w:r w:rsidRPr="00081F63">
        <w:rPr>
          <w:rFonts w:ascii="Arial" w:hAnsi="Arial" w:cs="Arial"/>
        </w:rPr>
        <w:br/>
      </w:r>
      <w:r w:rsidR="00E21990" w:rsidRPr="00081F63">
        <w:rPr>
          <w:rFonts w:ascii="Arial" w:hAnsi="Arial" w:cs="Arial"/>
        </w:rPr>
        <w:t>prz</w:t>
      </w:r>
      <w:r w:rsidR="00E21990">
        <w:rPr>
          <w:rFonts w:ascii="Arial" w:hAnsi="Arial" w:cs="Arial"/>
        </w:rPr>
        <w:t>ewyższającego</w:t>
      </w:r>
      <w:r w:rsidRPr="00081F63">
        <w:rPr>
          <w:rFonts w:ascii="Arial" w:hAnsi="Arial" w:cs="Arial"/>
        </w:rPr>
        <w:t xml:space="preserve"> wysokość zastrzeżonych kar umownych.</w:t>
      </w:r>
    </w:p>
    <w:p w14:paraId="309E8266" w14:textId="77777777" w:rsidR="00864CF3" w:rsidRPr="00081F63" w:rsidRDefault="00864CF3" w:rsidP="00153A6D">
      <w:pPr>
        <w:pStyle w:val="Akapitzlist1"/>
        <w:numPr>
          <w:ilvl w:val="0"/>
          <w:numId w:val="18"/>
        </w:numPr>
        <w:spacing w:line="276" w:lineRule="auto"/>
        <w:ind w:left="284"/>
        <w:rPr>
          <w:rFonts w:ascii="Arial" w:hAnsi="Arial" w:cs="Arial"/>
        </w:rPr>
      </w:pPr>
      <w:r w:rsidRPr="00081F63">
        <w:rPr>
          <w:rFonts w:ascii="Arial" w:hAnsi="Arial" w:cs="Arial"/>
        </w:rPr>
        <w:t>Zamawiający zastrzega sobie prawo potrącenia kar umownych z faktury przedłożonej do zapłaty przez Wykonawcę lub z  zabezpieczenia należytego wykonania umowy.</w:t>
      </w:r>
    </w:p>
    <w:p w14:paraId="14F55D72" w14:textId="2E85E090" w:rsidR="00851D33" w:rsidRPr="00851D33" w:rsidRDefault="00864CF3" w:rsidP="00851D33">
      <w:pPr>
        <w:pStyle w:val="Akapitzlist1"/>
        <w:numPr>
          <w:ilvl w:val="0"/>
          <w:numId w:val="18"/>
        </w:numPr>
        <w:spacing w:line="276" w:lineRule="auto"/>
        <w:ind w:left="284"/>
        <w:rPr>
          <w:rFonts w:ascii="Arial" w:hAnsi="Arial" w:cs="Arial"/>
        </w:rPr>
      </w:pPr>
      <w:r w:rsidRPr="00081F63">
        <w:rPr>
          <w:rFonts w:ascii="Arial" w:hAnsi="Arial" w:cs="Arial"/>
        </w:rPr>
        <w:t>Łącza maksymalna wysokość kar umownych, których mogą dochodzić strony nie może być większa niż 20 % wartości umowy netto.</w:t>
      </w:r>
    </w:p>
    <w:p w14:paraId="38BD7077" w14:textId="77777777" w:rsidR="00E21990" w:rsidRPr="00081F63" w:rsidRDefault="00E21990" w:rsidP="009F0FCD">
      <w:pPr>
        <w:pStyle w:val="Akapitzlist1"/>
        <w:ind w:left="0"/>
        <w:rPr>
          <w:rFonts w:ascii="Arial" w:hAnsi="Arial" w:cs="Arial"/>
        </w:rPr>
      </w:pPr>
    </w:p>
    <w:p w14:paraId="1DDA1710" w14:textId="0B8CCB0E" w:rsidR="00864CF3" w:rsidRPr="00081F63" w:rsidRDefault="00864CF3" w:rsidP="003D7DDB">
      <w:pPr>
        <w:jc w:val="center"/>
        <w:rPr>
          <w:rFonts w:ascii="Arial" w:hAnsi="Arial" w:cs="Arial"/>
          <w:b/>
          <w:color w:val="00000A"/>
        </w:rPr>
      </w:pPr>
      <w:r w:rsidRPr="00081F63">
        <w:rPr>
          <w:rFonts w:ascii="Arial" w:hAnsi="Arial" w:cs="Arial"/>
          <w:b/>
          <w:bCs/>
        </w:rPr>
        <w:t>§ 1</w:t>
      </w:r>
      <w:r w:rsidR="00262529" w:rsidRPr="00081F63">
        <w:rPr>
          <w:rFonts w:ascii="Arial" w:hAnsi="Arial" w:cs="Arial"/>
          <w:b/>
          <w:bCs/>
        </w:rPr>
        <w:t>3</w:t>
      </w:r>
    </w:p>
    <w:p w14:paraId="52B375F0" w14:textId="77777777" w:rsidR="00864CF3" w:rsidRPr="00081F63" w:rsidRDefault="00864CF3" w:rsidP="003D7DDB">
      <w:pPr>
        <w:pStyle w:val="Tekstpodstawowy"/>
        <w:tabs>
          <w:tab w:val="center" w:pos="5736"/>
          <w:tab w:val="right" w:pos="10272"/>
        </w:tabs>
        <w:jc w:val="center"/>
        <w:rPr>
          <w:rFonts w:ascii="Arial" w:hAnsi="Arial" w:cs="Arial"/>
          <w:b/>
          <w:bCs/>
          <w:sz w:val="24"/>
          <w:szCs w:val="24"/>
        </w:rPr>
      </w:pPr>
      <w:r w:rsidRPr="00081F63">
        <w:rPr>
          <w:rFonts w:ascii="Arial" w:hAnsi="Arial" w:cs="Arial"/>
          <w:b/>
          <w:color w:val="00000A"/>
          <w:sz w:val="24"/>
          <w:szCs w:val="24"/>
        </w:rPr>
        <w:t>Zmiany umowy i określenie warunków tych zmian.</w:t>
      </w:r>
    </w:p>
    <w:p w14:paraId="49C049B6" w14:textId="77777777" w:rsidR="00864CF3" w:rsidRPr="00081F63" w:rsidRDefault="00864CF3" w:rsidP="009F0FCD">
      <w:pPr>
        <w:tabs>
          <w:tab w:val="center" w:pos="-3828"/>
          <w:tab w:val="left" w:pos="284"/>
        </w:tabs>
        <w:ind w:left="284" w:hanging="284"/>
        <w:rPr>
          <w:rFonts w:ascii="Arial" w:hAnsi="Arial" w:cs="Arial"/>
          <w:b/>
          <w:bCs/>
        </w:rPr>
      </w:pPr>
    </w:p>
    <w:p w14:paraId="70D89691" w14:textId="77777777" w:rsidR="00864CF3" w:rsidRPr="00081F63" w:rsidRDefault="00864CF3" w:rsidP="00153A6D">
      <w:pPr>
        <w:pStyle w:val="Akapitzlist1"/>
        <w:numPr>
          <w:ilvl w:val="0"/>
          <w:numId w:val="27"/>
        </w:numPr>
        <w:tabs>
          <w:tab w:val="center" w:pos="-3828"/>
        </w:tabs>
        <w:spacing w:line="276" w:lineRule="auto"/>
        <w:ind w:left="284" w:hanging="284"/>
        <w:rPr>
          <w:rFonts w:ascii="Arial" w:hAnsi="Arial" w:cs="Arial"/>
        </w:rPr>
      </w:pPr>
      <w:r w:rsidRPr="00081F63">
        <w:rPr>
          <w:rFonts w:ascii="Arial" w:hAnsi="Arial" w:cs="Arial"/>
        </w:rPr>
        <w:t>Zmiana postanowień zawartej umowy może nastąpić za zgodą obu Stron wyrażoną w formie pisemnej pod rygorem nieważności, z uwzględnieniem art. 455 ustawy z dnia 11 września 2019 r. – Prawo zamówień publicznych.</w:t>
      </w:r>
    </w:p>
    <w:p w14:paraId="40153582" w14:textId="77777777" w:rsidR="00864CF3" w:rsidRPr="00081F63" w:rsidRDefault="00864CF3" w:rsidP="00153A6D">
      <w:pPr>
        <w:pStyle w:val="Akapitzlist1"/>
        <w:numPr>
          <w:ilvl w:val="0"/>
          <w:numId w:val="27"/>
        </w:numPr>
        <w:tabs>
          <w:tab w:val="center" w:pos="-3828"/>
        </w:tabs>
        <w:spacing w:line="276" w:lineRule="auto"/>
        <w:ind w:left="284" w:hanging="284"/>
        <w:rPr>
          <w:rFonts w:ascii="Arial" w:hAnsi="Arial" w:cs="Arial"/>
        </w:rPr>
      </w:pPr>
      <w:r w:rsidRPr="00081F63">
        <w:rPr>
          <w:rFonts w:ascii="Arial" w:hAnsi="Arial" w:cs="Arial"/>
        </w:rPr>
        <w:t xml:space="preserve">Niedopuszczalna jest zmiana postanowień zawartej umowy bez akceptacji oraz </w:t>
      </w:r>
      <w:r w:rsidRPr="00081F63">
        <w:rPr>
          <w:rFonts w:ascii="Arial" w:hAnsi="Arial" w:cs="Arial"/>
        </w:rPr>
        <w:lastRenderedPageBreak/>
        <w:t>wprowadzanie  do umowy postanowień niekorzystnych dla Zamawiającego.</w:t>
      </w:r>
    </w:p>
    <w:p w14:paraId="08B28762" w14:textId="77777777" w:rsidR="00864CF3" w:rsidRPr="00081F63" w:rsidRDefault="00864CF3" w:rsidP="00153A6D">
      <w:pPr>
        <w:pStyle w:val="Akapitzlist1"/>
        <w:numPr>
          <w:ilvl w:val="0"/>
          <w:numId w:val="27"/>
        </w:numPr>
        <w:spacing w:line="276" w:lineRule="auto"/>
        <w:ind w:left="284" w:hanging="284"/>
        <w:rPr>
          <w:rFonts w:ascii="Arial" w:hAnsi="Arial" w:cs="Arial"/>
        </w:rPr>
      </w:pPr>
      <w:r w:rsidRPr="00081F63">
        <w:rPr>
          <w:rFonts w:ascii="Arial" w:hAnsi="Arial" w:cs="Arial"/>
        </w:rPr>
        <w:t>Zmiany w umowie będą mogły nastąpić w niżej wymienionych przypadkach:</w:t>
      </w:r>
    </w:p>
    <w:p w14:paraId="44007532" w14:textId="77777777" w:rsidR="00864CF3" w:rsidRPr="00081F63" w:rsidRDefault="00864CF3" w:rsidP="00153A6D">
      <w:pPr>
        <w:pStyle w:val="Akapitzlist1"/>
        <w:numPr>
          <w:ilvl w:val="0"/>
          <w:numId w:val="28"/>
        </w:numPr>
        <w:spacing w:line="276" w:lineRule="auto"/>
        <w:ind w:left="567"/>
        <w:rPr>
          <w:rFonts w:ascii="Arial" w:hAnsi="Arial" w:cs="Arial"/>
        </w:rPr>
      </w:pPr>
      <w:r w:rsidRPr="00081F63">
        <w:rPr>
          <w:rFonts w:ascii="Arial" w:hAnsi="Arial" w:cs="Arial"/>
        </w:rPr>
        <w:t>Zmiany Kierownika Budowy, Inspektora Nadzoru lub innego kluczowego specjalisty w następujących przypadkach:</w:t>
      </w:r>
    </w:p>
    <w:p w14:paraId="609CDAA6" w14:textId="77777777" w:rsidR="00864CF3" w:rsidRPr="00081F63" w:rsidRDefault="00864CF3" w:rsidP="00153A6D">
      <w:pPr>
        <w:pStyle w:val="Akapitzlist1"/>
        <w:numPr>
          <w:ilvl w:val="0"/>
          <w:numId w:val="39"/>
        </w:numPr>
        <w:spacing w:line="276" w:lineRule="auto"/>
        <w:ind w:left="1134"/>
        <w:rPr>
          <w:rFonts w:ascii="Arial" w:hAnsi="Arial" w:cs="Arial"/>
        </w:rPr>
      </w:pPr>
      <w:r w:rsidRPr="00081F63">
        <w:rPr>
          <w:rFonts w:ascii="Arial" w:hAnsi="Arial" w:cs="Arial"/>
        </w:rPr>
        <w:t>śmierci, choroby lub zdarzeń losowych,</w:t>
      </w:r>
    </w:p>
    <w:p w14:paraId="7C7D0A30" w14:textId="77777777" w:rsidR="00864CF3" w:rsidRPr="00081F63" w:rsidRDefault="00864CF3" w:rsidP="00153A6D">
      <w:pPr>
        <w:pStyle w:val="Akapitzlist1"/>
        <w:numPr>
          <w:ilvl w:val="0"/>
          <w:numId w:val="39"/>
        </w:numPr>
        <w:spacing w:line="276" w:lineRule="auto"/>
        <w:ind w:left="1134"/>
        <w:rPr>
          <w:rFonts w:ascii="Arial" w:hAnsi="Arial" w:cs="Arial"/>
        </w:rPr>
      </w:pPr>
      <w:r w:rsidRPr="00081F63">
        <w:rPr>
          <w:rFonts w:ascii="Arial" w:hAnsi="Arial" w:cs="Arial"/>
        </w:rPr>
        <w:t>w przypadku rezygnacji z pełnionej funkcji,</w:t>
      </w:r>
    </w:p>
    <w:p w14:paraId="63FCC540" w14:textId="77777777" w:rsidR="00864CF3" w:rsidRPr="00081F63" w:rsidRDefault="00864CF3" w:rsidP="00153A6D">
      <w:pPr>
        <w:pStyle w:val="Akapitzlist1"/>
        <w:numPr>
          <w:ilvl w:val="0"/>
          <w:numId w:val="39"/>
        </w:numPr>
        <w:spacing w:line="276" w:lineRule="auto"/>
        <w:ind w:left="1134"/>
        <w:rPr>
          <w:rFonts w:ascii="Arial" w:hAnsi="Arial" w:cs="Arial"/>
        </w:rPr>
      </w:pPr>
      <w:r w:rsidRPr="00081F63">
        <w:rPr>
          <w:rFonts w:ascii="Arial" w:hAnsi="Arial" w:cs="Arial"/>
        </w:rPr>
        <w:t>nie wywiązywania się z obowiązków wynikających z umowy,</w:t>
      </w:r>
    </w:p>
    <w:p w14:paraId="73282527" w14:textId="77777777" w:rsidR="00864CF3" w:rsidRPr="00081F63" w:rsidRDefault="00864CF3" w:rsidP="009F0FCD">
      <w:pPr>
        <w:spacing w:line="276" w:lineRule="auto"/>
        <w:ind w:left="709"/>
        <w:rPr>
          <w:rFonts w:ascii="Arial" w:hAnsi="Arial" w:cs="Arial"/>
        </w:rPr>
      </w:pPr>
      <w:r w:rsidRPr="00081F63">
        <w:rPr>
          <w:rFonts w:ascii="Arial" w:hAnsi="Arial" w:cs="Arial"/>
        </w:rPr>
        <w:t>Zamawiający może zażądać od Wykonawcy zmiany Kierownika Budowy lub innego kluczowego specjalisty jeżeli uzna, że nie wykonuje swoich obowiązków wynikających z umowy.</w:t>
      </w:r>
    </w:p>
    <w:p w14:paraId="66264180" w14:textId="77777777" w:rsidR="00864CF3" w:rsidRPr="00081F63" w:rsidRDefault="00864CF3" w:rsidP="009F0FCD">
      <w:pPr>
        <w:spacing w:line="276" w:lineRule="auto"/>
        <w:ind w:left="709"/>
        <w:rPr>
          <w:rFonts w:ascii="Arial" w:hAnsi="Arial" w:cs="Arial"/>
        </w:rPr>
      </w:pPr>
      <w:r w:rsidRPr="00081F63">
        <w:rPr>
          <w:rFonts w:ascii="Arial" w:hAnsi="Arial" w:cs="Arial"/>
        </w:rPr>
        <w:t xml:space="preserve">Wykonawca obowiązany jest zmienić Kierownika budowy lub innego specjalistę zgodnie z żądaniem Zamawiającego  w terminie wskazanym we wniosku Zamawiającego. </w:t>
      </w:r>
    </w:p>
    <w:p w14:paraId="64ABC0E9" w14:textId="77777777" w:rsidR="00864CF3" w:rsidRPr="00081F63" w:rsidRDefault="00864CF3" w:rsidP="009F0FCD">
      <w:pPr>
        <w:spacing w:line="276" w:lineRule="auto"/>
        <w:ind w:left="709"/>
        <w:rPr>
          <w:rFonts w:ascii="Arial" w:hAnsi="Arial" w:cs="Arial"/>
        </w:rPr>
      </w:pPr>
      <w:r w:rsidRPr="00081F63">
        <w:rPr>
          <w:rFonts w:ascii="Arial" w:hAnsi="Arial" w:cs="Arial"/>
        </w:rPr>
        <w:t>W przypadku zmiany, nowy Kierownik Budowy lub inny kluczowy specjalista musi spełniać wymagania określone w SWZ.</w:t>
      </w:r>
    </w:p>
    <w:p w14:paraId="2C149CB0" w14:textId="7A0F8F90" w:rsidR="00864CF3" w:rsidRPr="00081F63" w:rsidRDefault="00864CF3" w:rsidP="00153A6D">
      <w:pPr>
        <w:pStyle w:val="Akapitzlist1"/>
        <w:numPr>
          <w:ilvl w:val="0"/>
          <w:numId w:val="28"/>
        </w:numPr>
        <w:spacing w:line="276" w:lineRule="auto"/>
        <w:ind w:left="567"/>
        <w:rPr>
          <w:rFonts w:ascii="Arial" w:hAnsi="Arial" w:cs="Arial"/>
        </w:rPr>
      </w:pPr>
      <w:r w:rsidRPr="00081F63">
        <w:rPr>
          <w:rFonts w:ascii="Arial" w:hAnsi="Arial" w:cs="Arial"/>
        </w:rPr>
        <w:t>Zmiana terminu wykonania Przedmiotu Umowy może nastąpić o czas opóźnienia Zamawiającego w wykonywaniu jego obowiązków wynikających z Umowy, jeżeli jest lub będzie miało to wpływ na wykonanie przedmiotu umowy w wykonaniu następujących zobowiązań:</w:t>
      </w:r>
    </w:p>
    <w:p w14:paraId="2DCBD0F3" w14:textId="77777777" w:rsidR="00864CF3" w:rsidRPr="00081F63" w:rsidRDefault="00864CF3" w:rsidP="00153A6D">
      <w:pPr>
        <w:pStyle w:val="Akapitzlist"/>
        <w:numPr>
          <w:ilvl w:val="0"/>
          <w:numId w:val="40"/>
        </w:numPr>
        <w:tabs>
          <w:tab w:val="left" w:pos="360"/>
        </w:tabs>
        <w:spacing w:line="276" w:lineRule="auto"/>
        <w:ind w:left="1134"/>
        <w:rPr>
          <w:rFonts w:ascii="Arial" w:hAnsi="Arial" w:cs="Arial"/>
        </w:rPr>
      </w:pPr>
      <w:r w:rsidRPr="00081F63">
        <w:rPr>
          <w:rFonts w:ascii="Arial" w:hAnsi="Arial" w:cs="Arial"/>
        </w:rPr>
        <w:t>przekazania terenu budowy,</w:t>
      </w:r>
    </w:p>
    <w:p w14:paraId="7F1BB8EA" w14:textId="77777777" w:rsidR="00864CF3" w:rsidRPr="00081F63" w:rsidRDefault="00864CF3" w:rsidP="00153A6D">
      <w:pPr>
        <w:pStyle w:val="Akapitzlist"/>
        <w:numPr>
          <w:ilvl w:val="0"/>
          <w:numId w:val="40"/>
        </w:numPr>
        <w:tabs>
          <w:tab w:val="left" w:pos="360"/>
        </w:tabs>
        <w:spacing w:line="276" w:lineRule="auto"/>
        <w:ind w:left="1134"/>
        <w:rPr>
          <w:rFonts w:ascii="Arial" w:hAnsi="Arial" w:cs="Arial"/>
        </w:rPr>
      </w:pPr>
      <w:r w:rsidRPr="00081F63">
        <w:rPr>
          <w:rFonts w:ascii="Arial" w:hAnsi="Arial" w:cs="Arial"/>
        </w:rPr>
        <w:t>przekazania dokumentacji budowy (pozwolenia na budowę, dokumentacji projektowej, specyfikacji technicznych,  innych wymaganych przepisami, do których Zamawiający był zobowiązany),</w:t>
      </w:r>
    </w:p>
    <w:p w14:paraId="6591E383" w14:textId="77777777" w:rsidR="00864CF3" w:rsidRPr="00081F63" w:rsidRDefault="00864CF3" w:rsidP="00153A6D">
      <w:pPr>
        <w:pStyle w:val="Akapitzlist"/>
        <w:numPr>
          <w:ilvl w:val="0"/>
          <w:numId w:val="40"/>
        </w:numPr>
        <w:tabs>
          <w:tab w:val="left" w:pos="360"/>
        </w:tabs>
        <w:spacing w:line="276" w:lineRule="auto"/>
        <w:ind w:left="1134"/>
        <w:rPr>
          <w:rFonts w:ascii="Arial" w:hAnsi="Arial" w:cs="Arial"/>
        </w:rPr>
      </w:pPr>
      <w:r w:rsidRPr="00081F63">
        <w:rPr>
          <w:rFonts w:ascii="Arial" w:hAnsi="Arial" w:cs="Arial"/>
        </w:rPr>
        <w:t>przekazania dokumentów zamiennych budowy lub usunięcia wad w dostarczanej Dokumentacji Projektowej,</w:t>
      </w:r>
    </w:p>
    <w:p w14:paraId="28D21832" w14:textId="77777777" w:rsidR="00864CF3" w:rsidRPr="00081F63" w:rsidRDefault="00864CF3" w:rsidP="00153A6D">
      <w:pPr>
        <w:pStyle w:val="Akapitzlist"/>
        <w:numPr>
          <w:ilvl w:val="0"/>
          <w:numId w:val="40"/>
        </w:numPr>
        <w:tabs>
          <w:tab w:val="left" w:pos="360"/>
        </w:tabs>
        <w:spacing w:line="276" w:lineRule="auto"/>
        <w:ind w:left="1134"/>
        <w:rPr>
          <w:rFonts w:ascii="Arial" w:hAnsi="Arial" w:cs="Arial"/>
        </w:rPr>
      </w:pPr>
      <w:r w:rsidRPr="00081F63">
        <w:rPr>
          <w:rFonts w:ascii="Arial" w:hAnsi="Arial" w:cs="Arial"/>
        </w:rPr>
        <w:t>zmiany terminu dokonania prób końcowych i wniosków o dokonanie prób dodatkowych nieobjętych umową,</w:t>
      </w:r>
    </w:p>
    <w:p w14:paraId="1EF6F674" w14:textId="77777777" w:rsidR="00864CF3" w:rsidRPr="00081F63" w:rsidRDefault="00864CF3" w:rsidP="00153A6D">
      <w:pPr>
        <w:pStyle w:val="Akapitzlist"/>
        <w:numPr>
          <w:ilvl w:val="0"/>
          <w:numId w:val="40"/>
        </w:numPr>
        <w:tabs>
          <w:tab w:val="left" w:pos="360"/>
        </w:tabs>
        <w:spacing w:line="276" w:lineRule="auto"/>
        <w:ind w:left="1134"/>
        <w:rPr>
          <w:rFonts w:ascii="Arial" w:hAnsi="Arial" w:cs="Arial"/>
        </w:rPr>
      </w:pPr>
      <w:r w:rsidRPr="00081F63">
        <w:rPr>
          <w:rFonts w:ascii="Arial" w:hAnsi="Arial" w:cs="Arial"/>
        </w:rPr>
        <w:t>zmiany terminu dokonania odbiorów przewidzianych w Umowie,</w:t>
      </w:r>
    </w:p>
    <w:p w14:paraId="03599424" w14:textId="5B95D2A8" w:rsidR="00864CF3" w:rsidRPr="00081F63" w:rsidRDefault="00864CF3" w:rsidP="00153A6D">
      <w:pPr>
        <w:pStyle w:val="Akapitzlist"/>
        <w:numPr>
          <w:ilvl w:val="0"/>
          <w:numId w:val="40"/>
        </w:numPr>
        <w:tabs>
          <w:tab w:val="left" w:pos="360"/>
        </w:tabs>
        <w:spacing w:line="276" w:lineRule="auto"/>
        <w:ind w:left="1134"/>
        <w:rPr>
          <w:rFonts w:ascii="Arial" w:hAnsi="Arial" w:cs="Arial"/>
        </w:rPr>
      </w:pPr>
      <w:r w:rsidRPr="00081F63">
        <w:rPr>
          <w:rFonts w:ascii="Arial" w:hAnsi="Arial" w:cs="Arial"/>
        </w:rPr>
        <w:t>wstrzymania robót przez Zamawiającego</w:t>
      </w:r>
      <w:r w:rsidR="008B3EE0" w:rsidRPr="00081F63">
        <w:rPr>
          <w:rFonts w:ascii="Arial" w:hAnsi="Arial" w:cs="Arial"/>
        </w:rPr>
        <w:t>.</w:t>
      </w:r>
    </w:p>
    <w:p w14:paraId="1E94CDF2" w14:textId="1098DA66" w:rsidR="00864CF3" w:rsidRPr="00081F63" w:rsidRDefault="00864CF3" w:rsidP="00153A6D">
      <w:pPr>
        <w:pStyle w:val="Akapitzlist1"/>
        <w:numPr>
          <w:ilvl w:val="0"/>
          <w:numId w:val="23"/>
        </w:numPr>
        <w:spacing w:line="276" w:lineRule="auto"/>
        <w:ind w:left="567"/>
        <w:rPr>
          <w:rFonts w:ascii="Arial" w:hAnsi="Arial" w:cs="Arial"/>
        </w:rPr>
      </w:pPr>
      <w:r w:rsidRPr="00081F63">
        <w:rPr>
          <w:rFonts w:ascii="Arial" w:hAnsi="Arial" w:cs="Arial"/>
        </w:rPr>
        <w:t>Zmiana terminu wykonania przedmiotu umowy o czas opóźnienia, jeżeli takie opóźnienie jest lub będzie miało wpływ na wykonanie Przedmiotu Umowy w przypadku zawieszenia robót przez Organy Nadzoru Budowlanego z przyczyn niezależnych od Wykonawcy,</w:t>
      </w:r>
    </w:p>
    <w:p w14:paraId="4DAD7E7A" w14:textId="0FF19477" w:rsidR="00864CF3" w:rsidRPr="00081F63" w:rsidRDefault="00864CF3" w:rsidP="00153A6D">
      <w:pPr>
        <w:pStyle w:val="Akapitzlist1"/>
        <w:numPr>
          <w:ilvl w:val="0"/>
          <w:numId w:val="23"/>
        </w:numPr>
        <w:spacing w:line="276" w:lineRule="auto"/>
        <w:ind w:left="567"/>
        <w:rPr>
          <w:rFonts w:ascii="Arial" w:hAnsi="Arial" w:cs="Arial"/>
        </w:rPr>
      </w:pPr>
      <w:r w:rsidRPr="00081F63">
        <w:rPr>
          <w:rFonts w:ascii="Arial" w:hAnsi="Arial" w:cs="Arial"/>
        </w:rPr>
        <w:t>Zmiana terminu wykonania tj. rozpoczęcia i zakończenia Przedmiotu Umowy, gdy zaistnieje inna, niemożliwa do przewidzenia w momencie zawarcia umowy okoliczność prawna, ekonomiczna, finansowa  lub techniczna, skutkująca brakiem możliwości należytego wykonania umowy, zgodnie z SWZ.</w:t>
      </w:r>
    </w:p>
    <w:p w14:paraId="13D9E5B1" w14:textId="531A5637" w:rsidR="00864CF3" w:rsidRPr="00081F63" w:rsidRDefault="00864CF3" w:rsidP="00153A6D">
      <w:pPr>
        <w:pStyle w:val="Akapitzlist1"/>
        <w:numPr>
          <w:ilvl w:val="0"/>
          <w:numId w:val="23"/>
        </w:numPr>
        <w:spacing w:line="276" w:lineRule="auto"/>
        <w:ind w:left="567"/>
        <w:rPr>
          <w:rFonts w:ascii="Arial" w:hAnsi="Arial" w:cs="Arial"/>
        </w:rPr>
      </w:pPr>
      <w:r w:rsidRPr="00081F63">
        <w:rPr>
          <w:rFonts w:ascii="Arial" w:hAnsi="Arial" w:cs="Arial"/>
        </w:rPr>
        <w:t>Zmiana terminu wykonania, ilości robót i wartości  Przedmiotu Umowy, w przypadku konieczności wykonania ewentualnych robót zamiennych</w:t>
      </w:r>
      <w:r w:rsidR="00C61E9A" w:rsidRPr="00081F63">
        <w:rPr>
          <w:rFonts w:ascii="Arial" w:hAnsi="Arial" w:cs="Arial"/>
        </w:rPr>
        <w:t xml:space="preserve">, </w:t>
      </w:r>
      <w:r w:rsidRPr="00081F63">
        <w:rPr>
          <w:rFonts w:ascii="Arial" w:hAnsi="Arial" w:cs="Arial"/>
        </w:rPr>
        <w:t>lub dodatkowych.</w:t>
      </w:r>
    </w:p>
    <w:p w14:paraId="294D62D6" w14:textId="47915BED" w:rsidR="00864CF3" w:rsidRPr="00081F63" w:rsidRDefault="00864CF3" w:rsidP="00153A6D">
      <w:pPr>
        <w:pStyle w:val="Akapitzlist1"/>
        <w:numPr>
          <w:ilvl w:val="0"/>
          <w:numId w:val="23"/>
        </w:numPr>
        <w:spacing w:line="276" w:lineRule="auto"/>
        <w:ind w:left="567"/>
        <w:rPr>
          <w:rFonts w:ascii="Arial" w:hAnsi="Arial" w:cs="Arial"/>
        </w:rPr>
      </w:pPr>
      <w:r w:rsidRPr="00081F63">
        <w:rPr>
          <w:rFonts w:ascii="Arial" w:hAnsi="Arial" w:cs="Arial"/>
        </w:rPr>
        <w:t xml:space="preserve">Jeżeli powstaną okoliczności będące następstwem działania organów administracji, w szczególności przekroczenie zakreślonych przez prawo terminów </w:t>
      </w:r>
      <w:r w:rsidRPr="00081F63">
        <w:rPr>
          <w:rFonts w:ascii="Arial" w:hAnsi="Arial" w:cs="Arial"/>
        </w:rPr>
        <w:lastRenderedPageBreak/>
        <w:t xml:space="preserve">wydawania przez organy administracji decyzji,  zezwoleń </w:t>
      </w:r>
      <w:r w:rsidR="00152C18" w:rsidRPr="00081F63">
        <w:rPr>
          <w:rFonts w:ascii="Arial" w:hAnsi="Arial" w:cs="Arial"/>
        </w:rPr>
        <w:t>uzgodnień lub innych aktów administracyjnych, których wydanie jest niezbędne dla wykonywania robót przez Wykonawcę, a opóźnienie organów nie wynika z przyczyn leżących po stronie Wykonawcy.</w:t>
      </w:r>
    </w:p>
    <w:p w14:paraId="18D573AD" w14:textId="310DF08F" w:rsidR="00864CF3" w:rsidRPr="00081F63" w:rsidRDefault="00864CF3" w:rsidP="00153A6D">
      <w:pPr>
        <w:pStyle w:val="Akapitzlist1"/>
        <w:numPr>
          <w:ilvl w:val="0"/>
          <w:numId w:val="23"/>
        </w:numPr>
        <w:spacing w:line="276" w:lineRule="auto"/>
        <w:ind w:left="567"/>
        <w:rPr>
          <w:rFonts w:ascii="Arial" w:hAnsi="Arial" w:cs="Arial"/>
        </w:rPr>
      </w:pPr>
      <w:r w:rsidRPr="00081F63">
        <w:rPr>
          <w:rFonts w:ascii="Arial" w:hAnsi="Arial" w:cs="Arial"/>
        </w:rPr>
        <w:t>Jeżeli powstanie konieczność zrealizowania Przedmiotu Umowy przy zastosowaniu innych rozwiązań technicznych/technologicznych niż wskazane w Dokumentacji Projektowej w szczególności:</w:t>
      </w:r>
    </w:p>
    <w:p w14:paraId="4FC375B6" w14:textId="77777777" w:rsidR="00864CF3" w:rsidRPr="00081F63" w:rsidRDefault="00864CF3" w:rsidP="00153A6D">
      <w:pPr>
        <w:pStyle w:val="Akapitzlist1"/>
        <w:numPr>
          <w:ilvl w:val="1"/>
          <w:numId w:val="21"/>
        </w:numPr>
        <w:spacing w:line="276" w:lineRule="auto"/>
        <w:ind w:left="993" w:hanging="283"/>
        <w:rPr>
          <w:rFonts w:ascii="Arial" w:hAnsi="Arial" w:cs="Arial"/>
        </w:rPr>
      </w:pPr>
      <w:r w:rsidRPr="00081F63">
        <w:rPr>
          <w:rFonts w:ascii="Arial" w:hAnsi="Arial" w:cs="Arial"/>
        </w:rPr>
        <w:t>w sytuacji, gdyby zastosowanie przewidzianych rozwiązań  groziło niewykonaniem lub wadliwym wykonaniem Przedmiotu Umowy,</w:t>
      </w:r>
    </w:p>
    <w:p w14:paraId="188793FF" w14:textId="77777777" w:rsidR="00864CF3" w:rsidRPr="00081F63" w:rsidRDefault="00864CF3" w:rsidP="00153A6D">
      <w:pPr>
        <w:pStyle w:val="Akapitzlist1"/>
        <w:numPr>
          <w:ilvl w:val="1"/>
          <w:numId w:val="21"/>
        </w:numPr>
        <w:tabs>
          <w:tab w:val="left" w:pos="993"/>
        </w:tabs>
        <w:spacing w:line="276" w:lineRule="auto"/>
        <w:ind w:left="993" w:hanging="283"/>
        <w:rPr>
          <w:rFonts w:ascii="Arial" w:hAnsi="Arial" w:cs="Arial"/>
        </w:rPr>
      </w:pPr>
      <w:r w:rsidRPr="00081F63">
        <w:rPr>
          <w:rFonts w:ascii="Arial" w:hAnsi="Arial" w:cs="Arial"/>
        </w:rPr>
        <w:t>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znane w okresie opracowywania Dokumentacji Projektowej,</w:t>
      </w:r>
    </w:p>
    <w:p w14:paraId="24455F0D" w14:textId="77777777" w:rsidR="00864CF3" w:rsidRPr="00081F63" w:rsidRDefault="00864CF3" w:rsidP="00153A6D">
      <w:pPr>
        <w:pStyle w:val="Akapitzlist1"/>
        <w:numPr>
          <w:ilvl w:val="1"/>
          <w:numId w:val="21"/>
        </w:numPr>
        <w:spacing w:line="276" w:lineRule="auto"/>
        <w:ind w:left="993" w:hanging="283"/>
        <w:rPr>
          <w:rFonts w:ascii="Arial" w:hAnsi="Arial" w:cs="Arial"/>
        </w:rPr>
      </w:pPr>
      <w:r w:rsidRPr="00081F63">
        <w:rPr>
          <w:rFonts w:ascii="Arial" w:hAnsi="Arial" w:cs="Arial"/>
        </w:rPr>
        <w:t>konieczności zrealizowania Przedmiotu Umowy przy zastosowaniu innych rozwiązań technicznych lub materiałowych ze względu na zmiany obowiązującego prawa.</w:t>
      </w:r>
    </w:p>
    <w:p w14:paraId="145C3F28" w14:textId="77777777" w:rsidR="00864CF3" w:rsidRPr="00081F63" w:rsidRDefault="00864CF3" w:rsidP="00153A6D">
      <w:pPr>
        <w:pStyle w:val="Akapitzlist1"/>
        <w:numPr>
          <w:ilvl w:val="0"/>
          <w:numId w:val="23"/>
        </w:numPr>
        <w:spacing w:line="276" w:lineRule="auto"/>
        <w:ind w:left="709" w:hanging="425"/>
        <w:rPr>
          <w:rFonts w:ascii="Arial" w:hAnsi="Arial" w:cs="Arial"/>
        </w:rPr>
      </w:pPr>
      <w:r w:rsidRPr="00081F63">
        <w:rPr>
          <w:rFonts w:ascii="Arial" w:hAnsi="Arial" w:cs="Arial"/>
        </w:rPr>
        <w:t xml:space="preserve">Zaistnieje zmiana stawki podatku VAT, która będzie powodować zmianę kosztów wykonania po stronie Wykonawcy. </w:t>
      </w:r>
    </w:p>
    <w:p w14:paraId="31EF954F" w14:textId="77777777" w:rsidR="00864CF3" w:rsidRPr="00081F63" w:rsidRDefault="00864CF3" w:rsidP="00153A6D">
      <w:pPr>
        <w:pStyle w:val="Akapitzlist1"/>
        <w:numPr>
          <w:ilvl w:val="0"/>
          <w:numId w:val="23"/>
        </w:numPr>
        <w:spacing w:line="276" w:lineRule="auto"/>
        <w:ind w:left="709" w:hanging="425"/>
        <w:rPr>
          <w:rFonts w:ascii="Arial" w:hAnsi="Arial" w:cs="Arial"/>
        </w:rPr>
      </w:pPr>
      <w:r w:rsidRPr="00081F63">
        <w:rPr>
          <w:rFonts w:ascii="Arial" w:hAnsi="Arial" w:cs="Arial"/>
        </w:rPr>
        <w:t>Zaistnieje kolizja z planowanymi lub równolegle prowadzonymi przez inne  podmioty inwestycjami – w takim przypadku zmiany w Umowie zostaną ograniczone do zmian koniecznych powodujących uniknięcie kolizji, a wynagrodzenie zostanie ustalone z zachowaniem zasady opisanej SWZ</w:t>
      </w:r>
      <w:r w:rsidRPr="00081F63">
        <w:rPr>
          <w:rFonts w:ascii="Arial" w:hAnsi="Arial" w:cs="Arial"/>
          <w:color w:val="FF0000"/>
        </w:rPr>
        <w:t xml:space="preserve"> </w:t>
      </w:r>
      <w:r w:rsidRPr="00081F63">
        <w:rPr>
          <w:rFonts w:ascii="Arial" w:hAnsi="Arial" w:cs="Arial"/>
        </w:rPr>
        <w:t>i ofercie Wykonawcy.</w:t>
      </w:r>
    </w:p>
    <w:p w14:paraId="4F3FBEE1" w14:textId="77777777" w:rsidR="00864CF3" w:rsidRPr="00081F63" w:rsidRDefault="00864CF3" w:rsidP="00153A6D">
      <w:pPr>
        <w:pStyle w:val="Akapitzlist1"/>
        <w:numPr>
          <w:ilvl w:val="0"/>
          <w:numId w:val="23"/>
        </w:numPr>
        <w:spacing w:line="276" w:lineRule="auto"/>
        <w:ind w:left="709" w:hanging="425"/>
        <w:rPr>
          <w:rFonts w:ascii="Arial" w:hAnsi="Arial" w:cs="Arial"/>
        </w:rPr>
      </w:pPr>
      <w:r w:rsidRPr="00081F63">
        <w:rPr>
          <w:rFonts w:ascii="Arial" w:hAnsi="Arial" w:cs="Arial"/>
        </w:rPr>
        <w:t>W przypadku uzasadnionej rezygnacji z wykonania części robót budowlanych w wyniku zmian wprowadzonych do dokumentacji.</w:t>
      </w:r>
    </w:p>
    <w:p w14:paraId="5B8AAD01" w14:textId="773E500D" w:rsidR="00864CF3" w:rsidRPr="00081F63" w:rsidRDefault="00981B42" w:rsidP="00153A6D">
      <w:pPr>
        <w:pStyle w:val="Akapitzlist1"/>
        <w:numPr>
          <w:ilvl w:val="0"/>
          <w:numId w:val="23"/>
        </w:numPr>
        <w:spacing w:line="276" w:lineRule="auto"/>
        <w:ind w:left="709" w:hanging="425"/>
        <w:rPr>
          <w:rFonts w:ascii="Arial" w:hAnsi="Arial" w:cs="Arial"/>
        </w:rPr>
      </w:pPr>
      <w:r w:rsidRPr="00081F63">
        <w:rPr>
          <w:rFonts w:ascii="Arial" w:hAnsi="Arial" w:cs="Arial"/>
        </w:rPr>
        <w:t>w</w:t>
      </w:r>
      <w:r w:rsidR="00864CF3" w:rsidRPr="00081F63">
        <w:rPr>
          <w:rFonts w:ascii="Arial" w:hAnsi="Arial" w:cs="Arial"/>
        </w:rPr>
        <w:t xml:space="preserve"> przypadku wstrzymania robót przez Inspektora Nadzoru ze względu na warunki atmosferyczne</w:t>
      </w:r>
      <w:r w:rsidR="001566DD" w:rsidRPr="00081F63">
        <w:rPr>
          <w:rFonts w:ascii="Arial" w:hAnsi="Arial" w:cs="Arial"/>
        </w:rPr>
        <w:t>;</w:t>
      </w:r>
      <w:r w:rsidRPr="00081F63">
        <w:rPr>
          <w:rFonts w:ascii="Arial" w:hAnsi="Arial" w:cs="Arial"/>
        </w:rPr>
        <w:t xml:space="preserve"> </w:t>
      </w:r>
    </w:p>
    <w:p w14:paraId="721BF573" w14:textId="4CFCD0F6" w:rsidR="00864CF3" w:rsidRPr="00081F63" w:rsidRDefault="00864CF3" w:rsidP="00153A6D">
      <w:pPr>
        <w:pStyle w:val="Akapitzlist1"/>
        <w:numPr>
          <w:ilvl w:val="0"/>
          <w:numId w:val="23"/>
        </w:numPr>
        <w:spacing w:line="276" w:lineRule="auto"/>
        <w:ind w:left="709" w:hanging="425"/>
        <w:rPr>
          <w:rFonts w:ascii="Arial" w:hAnsi="Arial" w:cs="Arial"/>
        </w:rPr>
      </w:pPr>
      <w:r w:rsidRPr="00081F63">
        <w:rPr>
          <w:rFonts w:ascii="Arial" w:hAnsi="Arial" w:cs="Arial"/>
        </w:rPr>
        <w:t>Zmiana harmonogramu rzeczowo-finansowego</w:t>
      </w:r>
      <w:r w:rsidR="00152C18" w:rsidRPr="00081F63">
        <w:rPr>
          <w:rFonts w:ascii="Arial" w:hAnsi="Arial" w:cs="Arial"/>
          <w:iCs/>
        </w:rPr>
        <w:t xml:space="preserve"> </w:t>
      </w:r>
      <w:r w:rsidR="00152C18" w:rsidRPr="00081F63">
        <w:rPr>
          <w:rFonts w:ascii="Arial" w:hAnsi="Arial" w:cs="Arial"/>
        </w:rPr>
        <w:t>polegająca na zmianie kolejności wykonania robót, zmianie terminu wykonania poszczególnych etapów lub robót, zmianie zakresu robót do wykonania w poszczególnych etapach w przypadku zmiany technologii realizacji robót, zmiany materiałów, braku dostępu materiałów lub wystąpienia innej przyczyny powodującej, że realizacja robót w dotychczas ustalonym harmonogramie rzeczowo-finansowym jest niemożliwa, a także w przypadku innej zmiany umowy mającej wpływ na harmonogram rzeczowo-finansowy</w:t>
      </w:r>
      <w:r w:rsidR="00922DB2" w:rsidRPr="00081F63">
        <w:rPr>
          <w:rFonts w:ascii="Arial" w:hAnsi="Arial" w:cs="Arial"/>
        </w:rPr>
        <w:t>.</w:t>
      </w:r>
    </w:p>
    <w:p w14:paraId="748B6B8E" w14:textId="77777777" w:rsidR="00864CF3" w:rsidRPr="00081F63" w:rsidRDefault="00864CF3" w:rsidP="00153A6D">
      <w:pPr>
        <w:pStyle w:val="Akapitzlist1"/>
        <w:numPr>
          <w:ilvl w:val="0"/>
          <w:numId w:val="30"/>
        </w:numPr>
        <w:spacing w:line="276" w:lineRule="auto"/>
        <w:ind w:left="284"/>
        <w:rPr>
          <w:rFonts w:ascii="Arial" w:hAnsi="Arial" w:cs="Arial"/>
        </w:rPr>
      </w:pPr>
      <w:r w:rsidRPr="00081F63">
        <w:rPr>
          <w:rFonts w:ascii="Arial" w:hAnsi="Arial" w:cs="Arial"/>
        </w:rPr>
        <w:t xml:space="preserve">Zmiana Umowy nastąpić może z inicjatywy Zamawiającego albo Wykonawcy poprzez przedstawienie drugiej stronie propozycji zmian w formie pisemnej, pod rygorem nieważności, które powinny zawierać: </w:t>
      </w:r>
    </w:p>
    <w:p w14:paraId="23AA15EE" w14:textId="77777777" w:rsidR="00864CF3" w:rsidRPr="00081F63" w:rsidRDefault="00864CF3" w:rsidP="00153A6D">
      <w:pPr>
        <w:pStyle w:val="Akapitzlist1"/>
        <w:numPr>
          <w:ilvl w:val="0"/>
          <w:numId w:val="22"/>
        </w:numPr>
        <w:spacing w:line="276" w:lineRule="auto"/>
        <w:rPr>
          <w:rFonts w:ascii="Arial" w:hAnsi="Arial" w:cs="Arial"/>
        </w:rPr>
      </w:pPr>
      <w:r w:rsidRPr="00081F63">
        <w:rPr>
          <w:rFonts w:ascii="Arial" w:hAnsi="Arial" w:cs="Arial"/>
        </w:rPr>
        <w:t>opis zmiany,</w:t>
      </w:r>
    </w:p>
    <w:p w14:paraId="4F18224D" w14:textId="77777777" w:rsidR="00864CF3" w:rsidRPr="00081F63" w:rsidRDefault="00864CF3" w:rsidP="00153A6D">
      <w:pPr>
        <w:pStyle w:val="Akapitzlist1"/>
        <w:numPr>
          <w:ilvl w:val="0"/>
          <w:numId w:val="22"/>
        </w:numPr>
        <w:spacing w:line="276" w:lineRule="auto"/>
        <w:rPr>
          <w:rFonts w:ascii="Arial" w:hAnsi="Arial" w:cs="Arial"/>
        </w:rPr>
      </w:pPr>
      <w:r w:rsidRPr="00081F63">
        <w:rPr>
          <w:rFonts w:ascii="Arial" w:hAnsi="Arial" w:cs="Arial"/>
        </w:rPr>
        <w:t>uzasadnienie zmiany,</w:t>
      </w:r>
    </w:p>
    <w:p w14:paraId="6BE8D1D1" w14:textId="77777777" w:rsidR="00864CF3" w:rsidRPr="00081F63" w:rsidRDefault="00864CF3" w:rsidP="00153A6D">
      <w:pPr>
        <w:pStyle w:val="Akapitzlist1"/>
        <w:numPr>
          <w:ilvl w:val="0"/>
          <w:numId w:val="22"/>
        </w:numPr>
        <w:spacing w:line="276" w:lineRule="auto"/>
        <w:rPr>
          <w:rFonts w:ascii="Arial" w:hAnsi="Arial" w:cs="Arial"/>
        </w:rPr>
      </w:pPr>
      <w:r w:rsidRPr="00081F63">
        <w:rPr>
          <w:rFonts w:ascii="Arial" w:hAnsi="Arial" w:cs="Arial"/>
        </w:rPr>
        <w:lastRenderedPageBreak/>
        <w:t>koszt zmiany oraz jego wpływ na wysokość wynagrodzenia,</w:t>
      </w:r>
    </w:p>
    <w:p w14:paraId="5DC623B4" w14:textId="77777777" w:rsidR="00864CF3" w:rsidRPr="00081F63" w:rsidRDefault="00864CF3" w:rsidP="00153A6D">
      <w:pPr>
        <w:pStyle w:val="Akapitzlist1"/>
        <w:numPr>
          <w:ilvl w:val="0"/>
          <w:numId w:val="22"/>
        </w:numPr>
        <w:spacing w:line="276" w:lineRule="auto"/>
        <w:rPr>
          <w:rFonts w:ascii="Arial" w:hAnsi="Arial" w:cs="Arial"/>
        </w:rPr>
      </w:pPr>
      <w:r w:rsidRPr="00081F63">
        <w:rPr>
          <w:rFonts w:ascii="Arial" w:hAnsi="Arial" w:cs="Arial"/>
        </w:rPr>
        <w:t>czas wykonania zmiany oraz wpływ zmiany na termin zakończenia umowy.</w:t>
      </w:r>
    </w:p>
    <w:p w14:paraId="15549612" w14:textId="77777777" w:rsidR="00864CF3" w:rsidRPr="00081F63" w:rsidRDefault="00864CF3" w:rsidP="00153A6D">
      <w:pPr>
        <w:pStyle w:val="Akapitzlist1"/>
        <w:numPr>
          <w:ilvl w:val="0"/>
          <w:numId w:val="22"/>
        </w:numPr>
        <w:spacing w:line="276" w:lineRule="auto"/>
        <w:rPr>
          <w:rFonts w:ascii="Arial" w:hAnsi="Arial" w:cs="Arial"/>
        </w:rPr>
      </w:pPr>
      <w:r w:rsidRPr="00081F63">
        <w:rPr>
          <w:rFonts w:ascii="Arial" w:hAnsi="Arial" w:cs="Arial"/>
        </w:rPr>
        <w:t xml:space="preserve">warunkiem wprowadzenia zmian do Umowy będzie potwierdzenie powstałych okoliczności przez Kierownika Budowy oraz Inspektora Nadzoru w formie opisowej (protokół konieczności wraz z uzasadnieniem), zaakceptowanych przez Zamawiającego. </w:t>
      </w:r>
    </w:p>
    <w:p w14:paraId="690DF6AB" w14:textId="77777777" w:rsidR="00864CF3" w:rsidRPr="00081F63" w:rsidRDefault="00864CF3" w:rsidP="00153A6D">
      <w:pPr>
        <w:pStyle w:val="Akapitzlist1"/>
        <w:numPr>
          <w:ilvl w:val="0"/>
          <w:numId w:val="27"/>
        </w:numPr>
        <w:spacing w:line="276" w:lineRule="auto"/>
        <w:ind w:left="567" w:hanging="425"/>
        <w:rPr>
          <w:rFonts w:ascii="Arial" w:hAnsi="Arial" w:cs="Arial"/>
        </w:rPr>
      </w:pPr>
      <w:r w:rsidRPr="00081F63">
        <w:rPr>
          <w:rFonts w:ascii="Arial" w:hAnsi="Arial" w:cs="Arial"/>
        </w:rPr>
        <w:t>W przypadku wykonywania robót dodatkowych lub zamiennych Wykonawcy przysługuje wynagrodzenie wyłącznie wówczas, gdy przed przystąpieniem do ich wykonywania Zamawiający zaakceptuje ich zakres i koszt oraz zostanie zawarty aneks do umowy.</w:t>
      </w:r>
    </w:p>
    <w:p w14:paraId="54DE5802" w14:textId="77777777" w:rsidR="00922DB2" w:rsidRPr="00081F63" w:rsidRDefault="00922DB2" w:rsidP="009F0FCD">
      <w:pPr>
        <w:rPr>
          <w:rFonts w:ascii="Arial" w:hAnsi="Arial" w:cs="Arial"/>
        </w:rPr>
      </w:pPr>
    </w:p>
    <w:p w14:paraId="088C86CB" w14:textId="77777777" w:rsidR="00864CF3" w:rsidRPr="00081F63" w:rsidRDefault="00864CF3" w:rsidP="00262529">
      <w:pPr>
        <w:spacing w:line="276" w:lineRule="auto"/>
        <w:jc w:val="center"/>
        <w:rPr>
          <w:rFonts w:ascii="Arial" w:hAnsi="Arial" w:cs="Arial"/>
          <w:b/>
          <w:bCs/>
        </w:rPr>
      </w:pPr>
      <w:r w:rsidRPr="00081F63">
        <w:rPr>
          <w:rFonts w:ascii="Arial" w:hAnsi="Arial" w:cs="Arial"/>
          <w:b/>
          <w:bCs/>
        </w:rPr>
        <w:t>§ 15</w:t>
      </w:r>
    </w:p>
    <w:p w14:paraId="121BD22C" w14:textId="77777777" w:rsidR="00864CF3" w:rsidRPr="00081F63" w:rsidRDefault="00864CF3" w:rsidP="00262529">
      <w:pPr>
        <w:spacing w:line="276" w:lineRule="auto"/>
        <w:jc w:val="center"/>
        <w:rPr>
          <w:rFonts w:ascii="Arial" w:hAnsi="Arial" w:cs="Arial"/>
          <w:b/>
          <w:bCs/>
        </w:rPr>
      </w:pPr>
      <w:r w:rsidRPr="00081F63">
        <w:rPr>
          <w:rFonts w:ascii="Arial" w:hAnsi="Arial" w:cs="Arial"/>
          <w:b/>
          <w:bCs/>
        </w:rPr>
        <w:t>Zabezpieczenie należytego wykonania Umowy</w:t>
      </w:r>
    </w:p>
    <w:p w14:paraId="505A8CD8" w14:textId="77777777" w:rsidR="00864CF3" w:rsidRPr="00081F63" w:rsidRDefault="00864CF3" w:rsidP="009F0FCD">
      <w:pPr>
        <w:spacing w:line="276" w:lineRule="auto"/>
        <w:rPr>
          <w:rFonts w:ascii="Arial" w:hAnsi="Arial" w:cs="Arial"/>
          <w:b/>
          <w:bCs/>
        </w:rPr>
      </w:pPr>
    </w:p>
    <w:p w14:paraId="14B47319" w14:textId="559F557E" w:rsidR="00864CF3" w:rsidRPr="00081F63" w:rsidRDefault="00864CF3" w:rsidP="009F0FCD">
      <w:pPr>
        <w:numPr>
          <w:ilvl w:val="0"/>
          <w:numId w:val="14"/>
        </w:numPr>
        <w:spacing w:line="276" w:lineRule="auto"/>
        <w:rPr>
          <w:rFonts w:ascii="Arial" w:hAnsi="Arial" w:cs="Arial"/>
        </w:rPr>
      </w:pPr>
      <w:r w:rsidRPr="00081F63">
        <w:rPr>
          <w:rFonts w:ascii="Arial" w:hAnsi="Arial" w:cs="Arial"/>
        </w:rPr>
        <w:t xml:space="preserve">Strony potwierdzają, że przed zawarciem umowy Wykonawca wniósł  zabezpieczenie należytego wykonani Umowy w wysokości </w:t>
      </w:r>
      <w:r w:rsidRPr="00081F63">
        <w:rPr>
          <w:rFonts w:ascii="Arial" w:hAnsi="Arial" w:cs="Arial"/>
          <w:b/>
        </w:rPr>
        <w:t>5%</w:t>
      </w:r>
      <w:r w:rsidRPr="00081F63">
        <w:rPr>
          <w:rFonts w:ascii="Arial" w:hAnsi="Arial" w:cs="Arial"/>
        </w:rPr>
        <w:t xml:space="preserve"> kwoty całkowitego wynagrodzenia  tj. </w:t>
      </w:r>
      <w:r w:rsidRPr="00081F63">
        <w:rPr>
          <w:rFonts w:ascii="Arial" w:hAnsi="Arial" w:cs="Arial"/>
          <w:b/>
        </w:rPr>
        <w:t>……………………… zł</w:t>
      </w:r>
      <w:r w:rsidR="001566DD" w:rsidRPr="00081F63">
        <w:rPr>
          <w:rFonts w:ascii="Arial" w:hAnsi="Arial" w:cs="Arial"/>
          <w:b/>
        </w:rPr>
        <w:t xml:space="preserve"> </w:t>
      </w:r>
      <w:r w:rsidRPr="00081F63">
        <w:rPr>
          <w:rFonts w:ascii="Arial" w:hAnsi="Arial" w:cs="Arial"/>
        </w:rPr>
        <w:t>słownie: …………………………………………………../100.</w:t>
      </w:r>
    </w:p>
    <w:p w14:paraId="69B04F96" w14:textId="77777777" w:rsidR="00864CF3" w:rsidRPr="00081F63" w:rsidRDefault="00864CF3" w:rsidP="009F0FCD">
      <w:pPr>
        <w:spacing w:line="276" w:lineRule="auto"/>
        <w:ind w:left="340"/>
        <w:rPr>
          <w:rFonts w:ascii="Arial" w:hAnsi="Arial" w:cs="Arial"/>
        </w:rPr>
      </w:pPr>
      <w:r w:rsidRPr="00081F63">
        <w:rPr>
          <w:rFonts w:ascii="Arial" w:hAnsi="Arial" w:cs="Arial"/>
        </w:rPr>
        <w:t xml:space="preserve">Forma wniesionego zabezpieczenia: …………………………………………… </w:t>
      </w:r>
    </w:p>
    <w:p w14:paraId="2BEA0E9A" w14:textId="77777777" w:rsidR="00864CF3" w:rsidRPr="00081F63" w:rsidRDefault="00864CF3" w:rsidP="009F0FCD">
      <w:pPr>
        <w:numPr>
          <w:ilvl w:val="0"/>
          <w:numId w:val="14"/>
        </w:numPr>
        <w:spacing w:line="276" w:lineRule="auto"/>
        <w:rPr>
          <w:rFonts w:ascii="Arial" w:hAnsi="Arial" w:cs="Arial"/>
        </w:rPr>
      </w:pPr>
      <w:r w:rsidRPr="00081F63">
        <w:rPr>
          <w:rFonts w:ascii="Arial" w:hAnsi="Arial" w:cs="Arial"/>
        </w:rPr>
        <w:t>Zmiana formy zabezpieczenia jest dokonywana z zachowaniem ciągłości zabezpieczenia i bez zmniejszenia jego wysokości.</w:t>
      </w:r>
    </w:p>
    <w:p w14:paraId="4D3EED01" w14:textId="77777777" w:rsidR="00864CF3" w:rsidRPr="00081F63" w:rsidRDefault="00864CF3" w:rsidP="009F0FCD">
      <w:pPr>
        <w:numPr>
          <w:ilvl w:val="0"/>
          <w:numId w:val="14"/>
        </w:numPr>
        <w:spacing w:line="276" w:lineRule="auto"/>
        <w:rPr>
          <w:rFonts w:ascii="Arial" w:hAnsi="Arial" w:cs="Arial"/>
          <w:b/>
          <w:bCs/>
        </w:rPr>
      </w:pPr>
      <w:r w:rsidRPr="00081F63">
        <w:rPr>
          <w:rFonts w:ascii="Arial" w:hAnsi="Arial" w:cs="Arial"/>
        </w:rPr>
        <w:t>Zamawiający zwraca 70% wartości zabezpieczenie w terminie 30 dni od końcowego odbioru robót, pozostałe  30% wartości, w terminie 15 dni od upływu terminu  rękojmi za wady lub gwarancji</w:t>
      </w:r>
      <w:r w:rsidRPr="00081F63">
        <w:rPr>
          <w:rFonts w:ascii="Arial" w:hAnsi="Arial" w:cs="Arial"/>
          <w:color w:val="FF0000"/>
        </w:rPr>
        <w:t xml:space="preserve"> </w:t>
      </w:r>
      <w:r w:rsidRPr="00081F63">
        <w:rPr>
          <w:rFonts w:ascii="Arial" w:hAnsi="Arial" w:cs="Arial"/>
        </w:rPr>
        <w:t>jakości, o ile nie zostało wykorzystane</w:t>
      </w:r>
      <w:r w:rsidRPr="00081F63">
        <w:rPr>
          <w:rFonts w:ascii="Arial" w:hAnsi="Arial" w:cs="Arial"/>
          <w:b/>
          <w:bCs/>
        </w:rPr>
        <w:t>.</w:t>
      </w:r>
    </w:p>
    <w:p w14:paraId="02172F03" w14:textId="10C47294" w:rsidR="00864CF3" w:rsidRDefault="00864CF3" w:rsidP="00262529">
      <w:pPr>
        <w:jc w:val="center"/>
        <w:rPr>
          <w:rFonts w:ascii="Arial" w:hAnsi="Arial" w:cs="Arial"/>
          <w:b/>
          <w:bCs/>
        </w:rPr>
      </w:pPr>
    </w:p>
    <w:p w14:paraId="5B6C532F" w14:textId="77777777" w:rsidR="00851D33" w:rsidRPr="00081F63" w:rsidRDefault="00851D33" w:rsidP="00262529">
      <w:pPr>
        <w:jc w:val="center"/>
        <w:rPr>
          <w:rFonts w:ascii="Arial" w:hAnsi="Arial" w:cs="Arial"/>
          <w:b/>
          <w:bCs/>
        </w:rPr>
      </w:pPr>
    </w:p>
    <w:p w14:paraId="336918E3" w14:textId="77777777" w:rsidR="00864CF3" w:rsidRPr="00081F63" w:rsidRDefault="00864CF3" w:rsidP="00262529">
      <w:pPr>
        <w:jc w:val="center"/>
        <w:rPr>
          <w:rFonts w:ascii="Arial" w:hAnsi="Arial" w:cs="Arial"/>
          <w:b/>
          <w:bCs/>
        </w:rPr>
      </w:pPr>
      <w:r w:rsidRPr="00081F63">
        <w:rPr>
          <w:rFonts w:ascii="Arial" w:hAnsi="Arial" w:cs="Arial"/>
          <w:b/>
          <w:bCs/>
        </w:rPr>
        <w:t>§ 16</w:t>
      </w:r>
    </w:p>
    <w:p w14:paraId="61EC9B9F" w14:textId="77777777" w:rsidR="00864CF3" w:rsidRPr="00081F63" w:rsidRDefault="00864CF3" w:rsidP="00262529">
      <w:pPr>
        <w:jc w:val="center"/>
        <w:rPr>
          <w:rFonts w:ascii="Arial" w:hAnsi="Arial" w:cs="Arial"/>
          <w:b/>
          <w:bCs/>
        </w:rPr>
      </w:pPr>
      <w:r w:rsidRPr="00081F63">
        <w:rPr>
          <w:rFonts w:ascii="Arial" w:hAnsi="Arial" w:cs="Arial"/>
          <w:b/>
          <w:bCs/>
        </w:rPr>
        <w:t>Przetwarzanie danych osobowych</w:t>
      </w:r>
    </w:p>
    <w:p w14:paraId="4D1B16D3" w14:textId="77777777" w:rsidR="00864CF3" w:rsidRPr="00081F63" w:rsidRDefault="00864CF3" w:rsidP="009F0FCD">
      <w:pPr>
        <w:rPr>
          <w:rFonts w:ascii="Arial" w:hAnsi="Arial" w:cs="Arial"/>
          <w:b/>
          <w:bCs/>
        </w:rPr>
      </w:pPr>
    </w:p>
    <w:p w14:paraId="32BCBC4B" w14:textId="77777777" w:rsidR="00152C18" w:rsidRPr="00081F63" w:rsidRDefault="00152C18" w:rsidP="00153A6D">
      <w:pPr>
        <w:pStyle w:val="Akapitzlist"/>
        <w:numPr>
          <w:ilvl w:val="0"/>
          <w:numId w:val="34"/>
        </w:numPr>
        <w:spacing w:line="276" w:lineRule="auto"/>
        <w:ind w:left="284"/>
        <w:rPr>
          <w:rFonts w:ascii="Arial" w:eastAsia="Times New Roman" w:hAnsi="Arial" w:cs="Arial"/>
          <w:kern w:val="0"/>
          <w:lang w:eastAsia="pl-PL"/>
        </w:rPr>
      </w:pPr>
      <w:r w:rsidRPr="00081F63">
        <w:rPr>
          <w:rFonts w:ascii="Arial" w:hAnsi="Arial" w:cs="Arial"/>
        </w:rPr>
        <w:t xml:space="preserve">Wszelkie dane osobowe pozyskane przez Administratora w związku z niniejszą umową będą przetwarzane wyłącznie na potrzeby realizacji umowy oraz chronione będą przed dostępem osób nieupoważnionych, zgodnie z obowiązującymi przepisami o ochronie danych osobowych –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0D904D96" w14:textId="77777777" w:rsidR="00152C18" w:rsidRPr="00081F63" w:rsidRDefault="00152C18" w:rsidP="00153A6D">
      <w:pPr>
        <w:pStyle w:val="Akapitzlist"/>
        <w:numPr>
          <w:ilvl w:val="0"/>
          <w:numId w:val="34"/>
        </w:numPr>
        <w:spacing w:line="276" w:lineRule="auto"/>
        <w:ind w:left="284"/>
        <w:rPr>
          <w:rFonts w:ascii="Arial" w:hAnsi="Arial" w:cs="Arial"/>
        </w:rPr>
      </w:pPr>
      <w:r w:rsidRPr="00081F63">
        <w:rPr>
          <w:rFonts w:ascii="Arial" w:hAnsi="Arial" w:cs="Arial"/>
        </w:rPr>
        <w:t>Strony jako Administratorzy Danych Osobowych oświadczają, że wprowadziły odpowiednie środki techniczne i organizacyjne, aby przetwarzanie odbyło się zgodnie z przepisami RODO.</w:t>
      </w:r>
    </w:p>
    <w:p w14:paraId="73FD19C7" w14:textId="77777777" w:rsidR="00152C18" w:rsidRPr="00081F63" w:rsidRDefault="00152C18" w:rsidP="00153A6D">
      <w:pPr>
        <w:pStyle w:val="Akapitzlist"/>
        <w:numPr>
          <w:ilvl w:val="0"/>
          <w:numId w:val="34"/>
        </w:numPr>
        <w:spacing w:line="276" w:lineRule="auto"/>
        <w:ind w:left="284"/>
        <w:rPr>
          <w:rFonts w:ascii="Arial" w:hAnsi="Arial" w:cs="Arial"/>
        </w:rPr>
      </w:pPr>
      <w:r w:rsidRPr="00081F63">
        <w:rPr>
          <w:rFonts w:ascii="Arial" w:hAnsi="Arial" w:cs="Arial"/>
        </w:rPr>
        <w:t xml:space="preserve">Strony zobowiązują się do przetwarzania danych osobowych osób reprezentujących stronę, pracowników wyznaczonych do kontaktu między stronami tylko w celu i w czasookresie niezbędnym, do realizacji niniejszej umowy. Administrator wyznaczył </w:t>
      </w:r>
      <w:r w:rsidRPr="00081F63">
        <w:rPr>
          <w:rFonts w:ascii="Arial" w:hAnsi="Arial" w:cs="Arial"/>
        </w:rPr>
        <w:lastRenderedPageBreak/>
        <w:t>Inspektora Ochrony Danych, wszyscy pracownicy zostali przeszkoleni z zakresu ochrony danych osobowych, każdy pracownik zobowiązał się do zachowania poufności i tajemnicy. Pracownicy zostali upoważnieni do przetwarzania danych osobowych.</w:t>
      </w:r>
    </w:p>
    <w:p w14:paraId="4FD2E087" w14:textId="7EAE634C" w:rsidR="00152C18" w:rsidRPr="00081F63" w:rsidRDefault="00152C18" w:rsidP="00153A6D">
      <w:pPr>
        <w:pStyle w:val="Akapitzlist"/>
        <w:numPr>
          <w:ilvl w:val="0"/>
          <w:numId w:val="34"/>
        </w:numPr>
        <w:spacing w:line="276" w:lineRule="auto"/>
        <w:ind w:left="284"/>
        <w:rPr>
          <w:rFonts w:ascii="Arial" w:hAnsi="Arial" w:cs="Arial"/>
        </w:rPr>
      </w:pPr>
      <w:r w:rsidRPr="00081F63">
        <w:rPr>
          <w:rFonts w:ascii="Arial" w:hAnsi="Arial" w:cs="Arial"/>
        </w:rPr>
        <w:t xml:space="preserve">Strony będą przetwarzać dane osób reprezentujących stronę, dane kontaktowe osób zaangażowanych w realizację niniejszej umowy i zobowiązują się do wykonania obowiązku informacyjnego (art.14. RODO) wobec tych osób w imieniu drugiej Strony zgodnie z załącznikiem nr </w:t>
      </w:r>
      <w:r w:rsidR="00E669E2" w:rsidRPr="00081F63">
        <w:rPr>
          <w:rFonts w:ascii="Arial" w:hAnsi="Arial" w:cs="Arial"/>
        </w:rPr>
        <w:t>2</w:t>
      </w:r>
      <w:r w:rsidRPr="00081F63">
        <w:rPr>
          <w:rFonts w:ascii="Arial" w:hAnsi="Arial" w:cs="Arial"/>
        </w:rPr>
        <w:t xml:space="preserve"> i załącznikiem nr </w:t>
      </w:r>
      <w:r w:rsidR="00E669E2" w:rsidRPr="00081F63">
        <w:rPr>
          <w:rFonts w:ascii="Arial" w:hAnsi="Arial" w:cs="Arial"/>
        </w:rPr>
        <w:t>3</w:t>
      </w:r>
      <w:r w:rsidRPr="00081F63">
        <w:rPr>
          <w:rFonts w:ascii="Arial" w:hAnsi="Arial" w:cs="Arial"/>
        </w:rPr>
        <w:t>.</w:t>
      </w:r>
    </w:p>
    <w:p w14:paraId="56D71945" w14:textId="77777777" w:rsidR="00081F63" w:rsidRPr="00081F63" w:rsidRDefault="00081F63" w:rsidP="00262529">
      <w:pPr>
        <w:jc w:val="center"/>
        <w:rPr>
          <w:rFonts w:ascii="Arial" w:hAnsi="Arial" w:cs="Arial"/>
        </w:rPr>
      </w:pPr>
    </w:p>
    <w:p w14:paraId="09AD5986" w14:textId="77777777" w:rsidR="00864CF3" w:rsidRPr="00081F63" w:rsidRDefault="00864CF3" w:rsidP="00262529">
      <w:pPr>
        <w:spacing w:line="276" w:lineRule="auto"/>
        <w:jc w:val="center"/>
        <w:rPr>
          <w:rFonts w:ascii="Arial" w:hAnsi="Arial" w:cs="Arial"/>
          <w:b/>
          <w:bCs/>
        </w:rPr>
      </w:pPr>
      <w:r w:rsidRPr="00081F63">
        <w:rPr>
          <w:rFonts w:ascii="Arial" w:hAnsi="Arial" w:cs="Arial"/>
          <w:b/>
          <w:bCs/>
        </w:rPr>
        <w:t>§ 17</w:t>
      </w:r>
    </w:p>
    <w:p w14:paraId="5A502193" w14:textId="77777777" w:rsidR="00864CF3" w:rsidRPr="00081F63" w:rsidRDefault="00864CF3" w:rsidP="00262529">
      <w:pPr>
        <w:spacing w:line="276" w:lineRule="auto"/>
        <w:jc w:val="center"/>
        <w:rPr>
          <w:rFonts w:ascii="Arial" w:hAnsi="Arial" w:cs="Arial"/>
          <w:b/>
          <w:bCs/>
        </w:rPr>
      </w:pPr>
      <w:r w:rsidRPr="00081F63">
        <w:rPr>
          <w:rFonts w:ascii="Arial" w:hAnsi="Arial" w:cs="Arial"/>
          <w:b/>
          <w:bCs/>
        </w:rPr>
        <w:t>Postanowienia końcowe</w:t>
      </w:r>
    </w:p>
    <w:p w14:paraId="4F24F192" w14:textId="77777777" w:rsidR="00864CF3" w:rsidRPr="00081F63" w:rsidRDefault="00864CF3" w:rsidP="009F0FCD">
      <w:pPr>
        <w:rPr>
          <w:rFonts w:ascii="Arial" w:hAnsi="Arial" w:cs="Arial"/>
          <w:b/>
          <w:bCs/>
        </w:rPr>
      </w:pPr>
    </w:p>
    <w:p w14:paraId="575460D4" w14:textId="77777777" w:rsidR="00864CF3" w:rsidRPr="00081F63" w:rsidRDefault="00864CF3" w:rsidP="009F0FCD">
      <w:pPr>
        <w:numPr>
          <w:ilvl w:val="0"/>
          <w:numId w:val="8"/>
        </w:numPr>
        <w:tabs>
          <w:tab w:val="left" w:pos="360"/>
        </w:tabs>
        <w:spacing w:line="276" w:lineRule="auto"/>
        <w:rPr>
          <w:rFonts w:ascii="Arial" w:hAnsi="Arial" w:cs="Arial"/>
        </w:rPr>
      </w:pPr>
      <w:r w:rsidRPr="00081F63">
        <w:rPr>
          <w:rFonts w:ascii="Arial" w:hAnsi="Arial" w:cs="Arial"/>
        </w:rPr>
        <w:t>Przedstawicielami Stron w trakcie realizacji zamówienia są:</w:t>
      </w:r>
    </w:p>
    <w:p w14:paraId="5B138958" w14:textId="77777777" w:rsidR="00864CF3" w:rsidRPr="00081F63" w:rsidRDefault="00864CF3" w:rsidP="009F0FCD">
      <w:pPr>
        <w:numPr>
          <w:ilvl w:val="0"/>
          <w:numId w:val="9"/>
        </w:numPr>
        <w:tabs>
          <w:tab w:val="left" w:pos="709"/>
        </w:tabs>
        <w:spacing w:line="276" w:lineRule="auto"/>
        <w:ind w:left="993" w:hanging="654"/>
        <w:rPr>
          <w:rFonts w:ascii="Arial" w:hAnsi="Arial" w:cs="Arial"/>
        </w:rPr>
      </w:pPr>
      <w:r w:rsidRPr="00081F63">
        <w:rPr>
          <w:rFonts w:ascii="Arial" w:hAnsi="Arial" w:cs="Arial"/>
        </w:rPr>
        <w:t>ze strony Zamawiającego:</w:t>
      </w:r>
    </w:p>
    <w:p w14:paraId="1788D721" w14:textId="77777777" w:rsidR="00864CF3" w:rsidRPr="00081F63" w:rsidRDefault="00864CF3" w:rsidP="009F0FCD">
      <w:pPr>
        <w:pStyle w:val="Akapitzlist1"/>
        <w:numPr>
          <w:ilvl w:val="0"/>
          <w:numId w:val="15"/>
        </w:numPr>
        <w:spacing w:line="276" w:lineRule="auto"/>
        <w:rPr>
          <w:rFonts w:ascii="Arial" w:hAnsi="Arial" w:cs="Arial"/>
        </w:rPr>
      </w:pPr>
      <w:r w:rsidRPr="00081F63">
        <w:rPr>
          <w:rFonts w:ascii="Arial" w:hAnsi="Arial" w:cs="Arial"/>
        </w:rPr>
        <w:t>Inspektor nadzoru inwestorskiego : ……………………………………….</w:t>
      </w:r>
    </w:p>
    <w:p w14:paraId="77B1BE83" w14:textId="34DA42DC" w:rsidR="00864CF3" w:rsidRPr="00081F63" w:rsidRDefault="00E669E2" w:rsidP="009F0FCD">
      <w:pPr>
        <w:pStyle w:val="Akapitzlist1"/>
        <w:numPr>
          <w:ilvl w:val="0"/>
          <w:numId w:val="9"/>
        </w:numPr>
        <w:tabs>
          <w:tab w:val="clear" w:pos="1080"/>
        </w:tabs>
        <w:spacing w:line="276" w:lineRule="auto"/>
        <w:ind w:left="426" w:firstLine="0"/>
        <w:rPr>
          <w:rFonts w:ascii="Arial" w:hAnsi="Arial" w:cs="Arial"/>
        </w:rPr>
      </w:pPr>
      <w:r w:rsidRPr="00081F63">
        <w:rPr>
          <w:rFonts w:ascii="Arial" w:hAnsi="Arial" w:cs="Arial"/>
        </w:rPr>
        <w:t>z</w:t>
      </w:r>
      <w:r w:rsidR="00864CF3" w:rsidRPr="00081F63">
        <w:rPr>
          <w:rFonts w:ascii="Arial" w:hAnsi="Arial" w:cs="Arial"/>
        </w:rPr>
        <w:t>e strony Wykonawcy:</w:t>
      </w:r>
    </w:p>
    <w:p w14:paraId="78E6AA43" w14:textId="77777777" w:rsidR="00864CF3" w:rsidRPr="00081F63" w:rsidRDefault="00864CF3" w:rsidP="009F0FCD">
      <w:pPr>
        <w:pStyle w:val="Akapitzlist1"/>
        <w:numPr>
          <w:ilvl w:val="0"/>
          <w:numId w:val="15"/>
        </w:numPr>
        <w:spacing w:line="276" w:lineRule="auto"/>
        <w:rPr>
          <w:rFonts w:ascii="Arial" w:hAnsi="Arial" w:cs="Arial"/>
        </w:rPr>
      </w:pPr>
      <w:r w:rsidRPr="00081F63">
        <w:rPr>
          <w:rFonts w:ascii="Arial" w:hAnsi="Arial" w:cs="Arial"/>
        </w:rPr>
        <w:t>Kierownik budowy : ………………………………………………………</w:t>
      </w:r>
    </w:p>
    <w:p w14:paraId="441EC426" w14:textId="77777777" w:rsidR="00864CF3" w:rsidRPr="00081F63" w:rsidRDefault="00864CF3" w:rsidP="009F0FCD">
      <w:pPr>
        <w:spacing w:line="276" w:lineRule="auto"/>
        <w:ind w:firstLine="397"/>
        <w:rPr>
          <w:rFonts w:ascii="Arial" w:hAnsi="Arial" w:cs="Arial"/>
        </w:rPr>
      </w:pPr>
      <w:r w:rsidRPr="00081F63">
        <w:rPr>
          <w:rFonts w:ascii="Arial" w:hAnsi="Arial" w:cs="Arial"/>
        </w:rPr>
        <w:t xml:space="preserve">Ewentualne zmiany kierownika budowy wymagają pisemnej zgody Zamawiającego. </w:t>
      </w:r>
    </w:p>
    <w:p w14:paraId="22EF5121" w14:textId="77777777" w:rsidR="00864CF3" w:rsidRPr="00081F63" w:rsidRDefault="00864CF3" w:rsidP="009F0FCD">
      <w:pPr>
        <w:numPr>
          <w:ilvl w:val="0"/>
          <w:numId w:val="8"/>
        </w:numPr>
        <w:tabs>
          <w:tab w:val="left" w:pos="360"/>
        </w:tabs>
        <w:spacing w:line="276" w:lineRule="auto"/>
        <w:rPr>
          <w:rFonts w:ascii="Arial" w:hAnsi="Arial" w:cs="Arial"/>
        </w:rPr>
      </w:pPr>
      <w:r w:rsidRPr="00081F63">
        <w:rPr>
          <w:rFonts w:ascii="Arial" w:hAnsi="Arial" w:cs="Arial"/>
        </w:rPr>
        <w:t>W sprawach nieuregulowanych niniejszą umową zastosowanie mają przepisy Kodeksu Cywilnego, oraz Prawa Zamówień Publicznych.</w:t>
      </w:r>
    </w:p>
    <w:p w14:paraId="520825A5" w14:textId="77777777" w:rsidR="00864CF3" w:rsidRPr="00081F63" w:rsidRDefault="00864CF3" w:rsidP="009F0FCD">
      <w:pPr>
        <w:numPr>
          <w:ilvl w:val="0"/>
          <w:numId w:val="8"/>
        </w:numPr>
        <w:tabs>
          <w:tab w:val="left" w:pos="360"/>
        </w:tabs>
        <w:spacing w:line="276" w:lineRule="auto"/>
        <w:rPr>
          <w:rFonts w:ascii="Arial" w:hAnsi="Arial" w:cs="Arial"/>
        </w:rPr>
      </w:pPr>
      <w:r w:rsidRPr="00081F63">
        <w:rPr>
          <w:rFonts w:ascii="Arial" w:hAnsi="Arial" w:cs="Arial"/>
        </w:rPr>
        <w:t>Strony deklarują, iż w razie powstania jakiegokolwiek sporu wynikającego z interpretacji lub wykonania umowy, podejmą w dobrej wierze rokowania w celu polubownego rozstrzygnięcia sporu. Jeżeli rokowania nie doprowadzą do polubownego rozwiązania sporu w terminie 30 dni od pisemnego wezwania do wszczęcia rokowań, spór taki Strony poddają rozstrzygnięciu przez sąd właściwy miejscowo</w:t>
      </w:r>
      <w:r w:rsidRPr="00081F63">
        <w:rPr>
          <w:rFonts w:ascii="Arial" w:hAnsi="Arial" w:cs="Arial"/>
          <w:color w:val="FF0000"/>
        </w:rPr>
        <w:t xml:space="preserve"> </w:t>
      </w:r>
      <w:r w:rsidRPr="00081F63">
        <w:rPr>
          <w:rFonts w:ascii="Arial" w:hAnsi="Arial" w:cs="Arial"/>
        </w:rPr>
        <w:t>dla siedziby Zamawiającego.</w:t>
      </w:r>
    </w:p>
    <w:p w14:paraId="1D990FCC" w14:textId="77777777" w:rsidR="00864CF3" w:rsidRPr="00081F63" w:rsidRDefault="00864CF3" w:rsidP="009F0FCD">
      <w:pPr>
        <w:numPr>
          <w:ilvl w:val="0"/>
          <w:numId w:val="8"/>
        </w:numPr>
        <w:tabs>
          <w:tab w:val="left" w:pos="360"/>
        </w:tabs>
        <w:spacing w:line="276" w:lineRule="auto"/>
        <w:rPr>
          <w:rFonts w:ascii="Arial" w:hAnsi="Arial" w:cs="Arial"/>
        </w:rPr>
      </w:pPr>
      <w:r w:rsidRPr="00081F63">
        <w:rPr>
          <w:rFonts w:ascii="Arial" w:hAnsi="Arial" w:cs="Arial"/>
        </w:rPr>
        <w:t xml:space="preserve"> Wykonawca nie może bez zgody Zamawiającego dokonać cesji wierzytelności, przysługującej mu z tytułu realizacji Umowy na osoby trzecie.</w:t>
      </w:r>
    </w:p>
    <w:p w14:paraId="13FFCB52" w14:textId="109B366A" w:rsidR="00864CF3" w:rsidRPr="00081F63" w:rsidRDefault="00864CF3" w:rsidP="009F0FCD">
      <w:pPr>
        <w:numPr>
          <w:ilvl w:val="0"/>
          <w:numId w:val="8"/>
        </w:numPr>
        <w:tabs>
          <w:tab w:val="left" w:pos="360"/>
        </w:tabs>
        <w:spacing w:line="276" w:lineRule="auto"/>
        <w:rPr>
          <w:rFonts w:ascii="Arial" w:hAnsi="Arial" w:cs="Arial"/>
        </w:rPr>
      </w:pPr>
      <w:r w:rsidRPr="00081F63">
        <w:rPr>
          <w:rFonts w:ascii="Arial" w:hAnsi="Arial" w:cs="Arial"/>
        </w:rPr>
        <w:t>Umowę sporządzono w 4 jednakowo brzmiących egzemplarzach, 3 egzemplarze dla Zamawiającego, 1 dla Wykonawcy.</w:t>
      </w:r>
    </w:p>
    <w:p w14:paraId="2D83443F" w14:textId="77777777" w:rsidR="00E669E2" w:rsidRPr="00081F63" w:rsidRDefault="00E669E2" w:rsidP="009F0FCD">
      <w:pPr>
        <w:tabs>
          <w:tab w:val="left" w:pos="360"/>
        </w:tabs>
        <w:spacing w:line="276" w:lineRule="auto"/>
        <w:ind w:left="397"/>
        <w:rPr>
          <w:rFonts w:ascii="Arial" w:hAnsi="Arial" w:cs="Arial"/>
        </w:rPr>
      </w:pPr>
    </w:p>
    <w:p w14:paraId="5727C3D5" w14:textId="77777777" w:rsidR="00864CF3" w:rsidRPr="00081F63" w:rsidRDefault="00864CF3" w:rsidP="009F0FCD">
      <w:pPr>
        <w:rPr>
          <w:rFonts w:ascii="Arial" w:hAnsi="Arial" w:cs="Arial"/>
        </w:rPr>
      </w:pPr>
    </w:p>
    <w:p w14:paraId="2B90A151" w14:textId="77777777" w:rsidR="00864CF3" w:rsidRPr="00081F63" w:rsidRDefault="00864CF3" w:rsidP="009F0FCD">
      <w:pPr>
        <w:rPr>
          <w:rFonts w:ascii="Arial" w:hAnsi="Arial" w:cs="Arial"/>
        </w:rPr>
      </w:pPr>
      <w:r w:rsidRPr="00081F63">
        <w:rPr>
          <w:rFonts w:ascii="Arial" w:hAnsi="Arial" w:cs="Arial"/>
          <w:b/>
        </w:rPr>
        <w:tab/>
        <w:t xml:space="preserve">        ZAMAWIAJĄCY                                                      </w:t>
      </w:r>
      <w:r w:rsidRPr="00081F63">
        <w:rPr>
          <w:rFonts w:ascii="Arial" w:hAnsi="Arial" w:cs="Arial"/>
          <w:b/>
        </w:rPr>
        <w:tab/>
        <w:t xml:space="preserve">  WYKONAWCA</w:t>
      </w:r>
    </w:p>
    <w:p w14:paraId="66895938" w14:textId="77777777" w:rsidR="00864CF3" w:rsidRPr="00D02DA2" w:rsidRDefault="00864CF3" w:rsidP="009F0FCD">
      <w:pPr>
        <w:rPr>
          <w:rFonts w:cs="Times New Roman"/>
        </w:rPr>
      </w:pPr>
    </w:p>
    <w:p w14:paraId="07729FE1" w14:textId="02DAC314" w:rsidR="00A613EA" w:rsidRPr="00D02DA2" w:rsidRDefault="00A613EA" w:rsidP="009F0FCD">
      <w:pPr>
        <w:rPr>
          <w:rFonts w:cs="Times New Roman"/>
        </w:rPr>
      </w:pPr>
    </w:p>
    <w:p w14:paraId="1D7A767D" w14:textId="7E2050EE" w:rsidR="006937E5" w:rsidRPr="00D02DA2" w:rsidRDefault="006937E5" w:rsidP="009F0FCD">
      <w:pPr>
        <w:rPr>
          <w:rFonts w:cs="Times New Roman"/>
        </w:rPr>
      </w:pPr>
    </w:p>
    <w:p w14:paraId="38CDC228" w14:textId="489E5092" w:rsidR="006937E5" w:rsidRPr="00D02DA2" w:rsidRDefault="006937E5" w:rsidP="009F0FCD">
      <w:pPr>
        <w:rPr>
          <w:rFonts w:cs="Times New Roman"/>
        </w:rPr>
      </w:pPr>
    </w:p>
    <w:p w14:paraId="7C85DB49" w14:textId="363A6F17" w:rsidR="006937E5" w:rsidRPr="00D02DA2" w:rsidRDefault="006937E5" w:rsidP="009F0FCD">
      <w:pPr>
        <w:rPr>
          <w:rFonts w:cs="Times New Roman"/>
        </w:rPr>
      </w:pPr>
    </w:p>
    <w:p w14:paraId="5CF91E43" w14:textId="5C0AE5D3" w:rsidR="006937E5" w:rsidRPr="00D02DA2" w:rsidRDefault="006937E5">
      <w:pPr>
        <w:rPr>
          <w:rFonts w:cs="Times New Roman"/>
        </w:rPr>
      </w:pPr>
    </w:p>
    <w:p w14:paraId="7B86617D" w14:textId="6D56E73A" w:rsidR="006937E5" w:rsidRPr="00D02DA2" w:rsidRDefault="006937E5">
      <w:pPr>
        <w:rPr>
          <w:rFonts w:cs="Times New Roman"/>
        </w:rPr>
      </w:pPr>
    </w:p>
    <w:p w14:paraId="4E32B281" w14:textId="77777777" w:rsidR="00E669E2" w:rsidRPr="00D02DA2" w:rsidRDefault="00E669E2">
      <w:pPr>
        <w:rPr>
          <w:rFonts w:cs="Times New Roman"/>
        </w:rPr>
      </w:pPr>
    </w:p>
    <w:p w14:paraId="74AAC62B" w14:textId="77777777" w:rsidR="006937E5" w:rsidRPr="00D02DA2" w:rsidRDefault="006937E5" w:rsidP="006937E5">
      <w:pPr>
        <w:rPr>
          <w:rFonts w:cs="Times New Roman"/>
          <w:kern w:val="2"/>
        </w:rPr>
      </w:pPr>
    </w:p>
    <w:p w14:paraId="056EAFC4" w14:textId="77777777" w:rsidR="00E669E2" w:rsidRPr="00D02DA2" w:rsidRDefault="00E669E2" w:rsidP="006937E5">
      <w:pPr>
        <w:spacing w:after="200" w:line="276" w:lineRule="auto"/>
        <w:ind w:left="714" w:hanging="357"/>
        <w:jc w:val="right"/>
        <w:rPr>
          <w:rFonts w:eastAsia="Calibri" w:cs="Times New Roman"/>
          <w:color w:val="808080"/>
          <w:lang w:eastAsia="en-US"/>
        </w:rPr>
      </w:pPr>
      <w:r w:rsidRPr="00D02DA2">
        <w:rPr>
          <w:rFonts w:eastAsia="Calibri" w:cs="Times New Roman"/>
          <w:color w:val="808080"/>
          <w:lang w:eastAsia="en-US"/>
        </w:rPr>
        <w:br w:type="page"/>
      </w:r>
    </w:p>
    <w:p w14:paraId="5681642B" w14:textId="7723EA7A" w:rsidR="006937E5" w:rsidRPr="00D02DA2" w:rsidRDefault="006937E5" w:rsidP="006937E5">
      <w:pPr>
        <w:spacing w:after="200" w:line="276" w:lineRule="auto"/>
        <w:ind w:left="714" w:hanging="357"/>
        <w:jc w:val="right"/>
        <w:rPr>
          <w:rFonts w:eastAsia="Calibri" w:cs="Times New Roman"/>
          <w:color w:val="808080"/>
          <w:lang w:eastAsia="en-US"/>
        </w:rPr>
      </w:pPr>
      <w:r w:rsidRPr="00D02DA2">
        <w:rPr>
          <w:rFonts w:eastAsia="Calibri" w:cs="Times New Roman"/>
          <w:color w:val="808080"/>
          <w:lang w:eastAsia="en-US"/>
        </w:rPr>
        <w:lastRenderedPageBreak/>
        <w:t xml:space="preserve">Załącznik nr </w:t>
      </w:r>
      <w:r w:rsidR="002137EE" w:rsidRPr="00D02DA2">
        <w:rPr>
          <w:rFonts w:eastAsia="Calibri" w:cs="Times New Roman"/>
          <w:color w:val="808080"/>
          <w:lang w:eastAsia="en-US"/>
        </w:rPr>
        <w:t>2</w:t>
      </w:r>
    </w:p>
    <w:p w14:paraId="3CECABE6" w14:textId="77777777" w:rsidR="006937E5" w:rsidRPr="00D02DA2" w:rsidRDefault="006937E5" w:rsidP="00557C06">
      <w:pPr>
        <w:pBdr>
          <w:bottom w:val="single" w:sz="8" w:space="4" w:color="5B9BD5"/>
        </w:pBdr>
        <w:ind w:left="426" w:hanging="357"/>
        <w:contextualSpacing/>
        <w:jc w:val="both"/>
        <w:rPr>
          <w:rFonts w:cs="Times New Roman"/>
          <w:color w:val="323E4F"/>
          <w:spacing w:val="5"/>
          <w:kern w:val="28"/>
          <w:shd w:val="clear" w:color="auto" w:fill="FFFFFF"/>
          <w:lang w:eastAsia="en-US"/>
        </w:rPr>
      </w:pPr>
      <w:r w:rsidRPr="00D02DA2">
        <w:rPr>
          <w:rFonts w:cs="Times New Roman"/>
          <w:color w:val="323E4F"/>
          <w:spacing w:val="5"/>
          <w:kern w:val="28"/>
          <w:shd w:val="clear" w:color="auto" w:fill="FFFFFF"/>
          <w:lang w:eastAsia="en-US"/>
        </w:rPr>
        <w:t>Informacja o przetwarzaniu danych osobowych</w:t>
      </w:r>
    </w:p>
    <w:p w14:paraId="5E8B6E12" w14:textId="77777777" w:rsidR="006937E5" w:rsidRPr="00D02DA2" w:rsidRDefault="006937E5" w:rsidP="00557C06">
      <w:pPr>
        <w:autoSpaceDN w:val="0"/>
        <w:spacing w:after="283"/>
        <w:ind w:hanging="5"/>
        <w:jc w:val="both"/>
        <w:rPr>
          <w:rFonts w:cs="Times New Roman"/>
          <w:i/>
          <w:iCs/>
          <w:kern w:val="3"/>
          <w:lang w:eastAsia="en-US"/>
        </w:rPr>
      </w:pPr>
      <w:r w:rsidRPr="00D02DA2">
        <w:rPr>
          <w:rFonts w:cs="Times New Roman"/>
          <w:i/>
          <w:iCs/>
          <w:color w:val="222222"/>
          <w:kern w:val="3"/>
          <w:lang w:eastAsia="en-US"/>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w:t>
      </w:r>
      <w:r w:rsidRPr="00D02DA2">
        <w:rPr>
          <w:rFonts w:cs="Times New Roman"/>
          <w:i/>
          <w:iCs/>
          <w:kern w:val="3"/>
          <w:lang w:eastAsia="en-US"/>
        </w:rPr>
        <w:t xml:space="preserve"> (RODO), informujemy że:</w:t>
      </w:r>
    </w:p>
    <w:p w14:paraId="260A8860" w14:textId="77777777" w:rsidR="006937E5" w:rsidRPr="00D02DA2" w:rsidRDefault="006937E5" w:rsidP="00153A6D">
      <w:pPr>
        <w:widowControl/>
        <w:numPr>
          <w:ilvl w:val="0"/>
          <w:numId w:val="35"/>
        </w:numPr>
        <w:autoSpaceDN w:val="0"/>
        <w:spacing w:after="120" w:line="276" w:lineRule="auto"/>
        <w:ind w:left="357" w:hanging="357"/>
        <w:jc w:val="both"/>
        <w:textAlignment w:val="baseline"/>
        <w:rPr>
          <w:rFonts w:eastAsia="SimSun" w:cs="Times New Roman"/>
          <w:iCs/>
          <w:kern w:val="3"/>
          <w:lang w:eastAsia="zh-CN" w:bidi="hi-IN"/>
        </w:rPr>
      </w:pPr>
      <w:r w:rsidRPr="00D02DA2">
        <w:rPr>
          <w:rFonts w:eastAsia="SimSun" w:cs="Times New Roman"/>
          <w:iCs/>
          <w:kern w:val="3"/>
          <w:lang w:eastAsia="zh-CN" w:bidi="hi-IN"/>
        </w:rPr>
        <w:t xml:space="preserve">Administratorem Pani/Pana danych osobowych jest: </w:t>
      </w:r>
      <w:r w:rsidRPr="00D02DA2">
        <w:rPr>
          <w:rFonts w:eastAsia="SimSun" w:cs="Times New Roman"/>
          <w:kern w:val="3"/>
          <w:lang w:eastAsia="zh-CN" w:bidi="hi-IN"/>
        </w:rPr>
        <w:t>Wójt Gminy Grębocice; ul. Głogowska 3; 59 – 150 Grębocice, tel. +48 76 831 55 01; e-mail: sekretariat@grebocice.com.pl</w:t>
      </w:r>
    </w:p>
    <w:p w14:paraId="7D1E8A90"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Kontakt z Inspektorem Ochrony Danych Osobowych: iodo@amt24.biz.</w:t>
      </w:r>
    </w:p>
    <w:p w14:paraId="17B69F4A"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Pani/Pana dane osobowe będą przetwarzane w celu realizacji umowy oraz w celach kontaktowych związanych z umową.</w:t>
      </w:r>
    </w:p>
    <w:p w14:paraId="54099FCA"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Podstawą przetwarzania danych osobowych jest:</w:t>
      </w:r>
    </w:p>
    <w:p w14:paraId="1043F448" w14:textId="77777777" w:rsidR="006937E5" w:rsidRPr="00D02DA2" w:rsidRDefault="006937E5" w:rsidP="00153A6D">
      <w:pPr>
        <w:widowControl/>
        <w:numPr>
          <w:ilvl w:val="0"/>
          <w:numId w:val="36"/>
        </w:numPr>
        <w:autoSpaceDN w:val="0"/>
        <w:spacing w:after="120" w:line="276" w:lineRule="auto"/>
        <w:jc w:val="both"/>
        <w:rPr>
          <w:rFonts w:eastAsia="SimSun" w:cs="Times New Roman"/>
          <w:iCs/>
          <w:kern w:val="3"/>
          <w:lang w:eastAsia="zh-CN" w:bidi="hi-IN"/>
        </w:rPr>
      </w:pPr>
      <w:r w:rsidRPr="00D02DA2">
        <w:rPr>
          <w:rFonts w:eastAsia="SimSun" w:cs="Times New Roman"/>
          <w:iCs/>
          <w:kern w:val="3"/>
          <w:lang w:eastAsia="zh-CN" w:bidi="hi-IN"/>
        </w:rPr>
        <w:t xml:space="preserve">art. 6 ust. 1 lit. b RODO - przetwarzanie jest niezbędne do wykonania umowy, której stroną jest osoba, której dane dotyczą, lub do podjęcia działań na żądanie osoby, której dane dotyczą, przed zawarciem umowy, </w:t>
      </w:r>
    </w:p>
    <w:p w14:paraId="19FF3737" w14:textId="77777777" w:rsidR="006937E5" w:rsidRPr="00D02DA2" w:rsidRDefault="006937E5" w:rsidP="00153A6D">
      <w:pPr>
        <w:widowControl/>
        <w:numPr>
          <w:ilvl w:val="0"/>
          <w:numId w:val="36"/>
        </w:numPr>
        <w:autoSpaceDN w:val="0"/>
        <w:spacing w:after="120" w:line="276" w:lineRule="auto"/>
        <w:jc w:val="both"/>
        <w:rPr>
          <w:rFonts w:eastAsia="SimSun" w:cs="Times New Roman"/>
          <w:iCs/>
          <w:kern w:val="3"/>
          <w:lang w:eastAsia="zh-CN" w:bidi="hi-IN"/>
        </w:rPr>
      </w:pPr>
      <w:r w:rsidRPr="00D02DA2">
        <w:rPr>
          <w:rFonts w:eastAsia="SimSun" w:cs="Times New Roman"/>
          <w:iCs/>
          <w:kern w:val="3"/>
          <w:lang w:eastAsia="zh-CN" w:bidi="hi-IN"/>
        </w:rPr>
        <w:t>art. 6 ust. 1 lit. c RODO - przetwarzanie jest niezbędne do wypełnienia obowiązku prawnego ciążącego na administratorze – Ustawa z dnia 29 września 1994r. rachunkowości, Ustawa z dnia 27 sierpnia 2009 r. o finansach publicznych</w:t>
      </w:r>
    </w:p>
    <w:p w14:paraId="6EF5F046" w14:textId="77777777" w:rsidR="006937E5" w:rsidRPr="00D02DA2" w:rsidRDefault="006937E5" w:rsidP="00153A6D">
      <w:pPr>
        <w:widowControl/>
        <w:numPr>
          <w:ilvl w:val="0"/>
          <w:numId w:val="36"/>
        </w:numPr>
        <w:autoSpaceDN w:val="0"/>
        <w:spacing w:after="120" w:line="276" w:lineRule="auto"/>
        <w:jc w:val="both"/>
        <w:rPr>
          <w:rFonts w:eastAsia="SimSun" w:cs="Times New Roman"/>
          <w:iCs/>
          <w:kern w:val="3"/>
          <w:lang w:eastAsia="zh-CN" w:bidi="hi-IN"/>
        </w:rPr>
      </w:pPr>
      <w:r w:rsidRPr="00D02DA2">
        <w:rPr>
          <w:rFonts w:eastAsia="SimSun" w:cs="Times New Roman"/>
          <w:iCs/>
          <w:kern w:val="3"/>
          <w:lang w:eastAsia="zh-CN" w:bidi="hi-IN"/>
        </w:rPr>
        <w:t>art. 6 ust. 1 lit. f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6C0FAF94"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Kategorie danych osobowych: dane osobowe osób uprawnionych do podpisania umowy: imię i nazwisko, stanowisko, dane osobowe pracowników strony w zakresie: imię i nazwisko, adres korespondencji służbowy, numer telefonu służbowego, adres e-mail służbowy.</w:t>
      </w:r>
    </w:p>
    <w:p w14:paraId="30CFAE3D" w14:textId="1CD6F8D9"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 xml:space="preserve">Odbiorca lub kategorie odbiorców: Podmioty upoważnione na podstawie zawartych umów powierzenia oraz uprawnione na mocy obowiązujących przepisów prawa. Podmioty </w:t>
      </w:r>
      <w:proofErr w:type="spellStart"/>
      <w:r w:rsidRPr="00D02DA2">
        <w:rPr>
          <w:rFonts w:eastAsia="SimSun" w:cs="Times New Roman"/>
          <w:iCs/>
          <w:kern w:val="3"/>
          <w:lang w:eastAsia="zh-CN" w:bidi="hi-IN"/>
        </w:rPr>
        <w:t>t.j</w:t>
      </w:r>
      <w:proofErr w:type="spellEnd"/>
      <w:r w:rsidRPr="00D02DA2">
        <w:rPr>
          <w:rFonts w:eastAsia="SimSun" w:cs="Times New Roman"/>
          <w:iCs/>
          <w:kern w:val="3"/>
          <w:lang w:eastAsia="zh-CN" w:bidi="hi-IN"/>
        </w:rPr>
        <w:t>. dostawców usług lub produktów, w szczególności podmiotom świadczącym Administratorowi usługi IT (serwis, hosting)</w:t>
      </w:r>
      <w:r w:rsidR="00DC0DDC" w:rsidRPr="00D02DA2">
        <w:rPr>
          <w:rFonts w:eastAsia="SimSun" w:cs="Times New Roman"/>
          <w:iCs/>
          <w:kern w:val="3"/>
          <w:lang w:eastAsia="zh-CN" w:bidi="hi-IN"/>
        </w:rPr>
        <w:t>.</w:t>
      </w:r>
    </w:p>
    <w:p w14:paraId="2A5C1C2C"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Pani/Pana dane osobowe będą przechowywane przez okres niezbędny do realizacji celu dla jakiego zostały zebrane. W szczególności dane mogą być również przetwarzane przez wynikający z przepisów prawa okres związany z dochodzeniem i przedawnieniem roszczeń.</w:t>
      </w:r>
    </w:p>
    <w:p w14:paraId="2AB19ECD"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lastRenderedPageBreak/>
        <w:t>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7B25D7A4"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Ma Pani/Pan prawo do wniesienia skargi do organu nadzorczego tj. Prezesa Urzędu Ochrony Danych Osobowych ul. Stawki 2, 00-913 Warszawa.</w:t>
      </w:r>
    </w:p>
    <w:p w14:paraId="75CE9F1E"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kern w:val="3"/>
          <w:lang w:eastAsia="zh-CN" w:bidi="hi-IN"/>
        </w:rPr>
        <w:t xml:space="preserve">Pani/Pana dane osobowe nie będą poddawane zautomatyzowanemu podejmowaniu decyzji, w tym również profilowaniu. </w:t>
      </w:r>
    </w:p>
    <w:p w14:paraId="12BB3B83"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color w:val="000000"/>
          <w:kern w:val="3"/>
          <w:lang w:eastAsia="zh-CN" w:bidi="hi-IN"/>
        </w:rPr>
        <w:t>Pani/Pana dane osobowe nie będą przekazywane do państw trzecich lub organizacji międzynarodowych.</w:t>
      </w:r>
    </w:p>
    <w:p w14:paraId="33E6BC93"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Podanie danych jest dobrowolne jednak niezbędne do zawarcia do umowy.</w:t>
      </w:r>
    </w:p>
    <w:p w14:paraId="35DD1EC8"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Konsekwencją niepodania danych będzie brak możliwości podpisania umowy.</w:t>
      </w:r>
    </w:p>
    <w:p w14:paraId="7EF2AE27" w14:textId="3F0BC976" w:rsidR="006937E5" w:rsidRPr="00D02DA2" w:rsidRDefault="006937E5" w:rsidP="006937E5">
      <w:pPr>
        <w:spacing w:after="200" w:line="276" w:lineRule="auto"/>
        <w:ind w:left="714" w:hanging="357"/>
        <w:jc w:val="right"/>
        <w:rPr>
          <w:rFonts w:eastAsia="Calibri" w:cs="Times New Roman"/>
          <w:color w:val="808080"/>
          <w:kern w:val="2"/>
          <w:lang w:eastAsia="en-US"/>
        </w:rPr>
      </w:pPr>
      <w:r w:rsidRPr="00D02DA2">
        <w:rPr>
          <w:rFonts w:eastAsia="Calibri" w:cs="Times New Roman"/>
          <w:color w:val="808080"/>
          <w:lang w:eastAsia="en-US"/>
        </w:rPr>
        <w:br w:type="page"/>
      </w:r>
      <w:r w:rsidRPr="00D02DA2">
        <w:rPr>
          <w:rFonts w:eastAsia="Calibri" w:cs="Times New Roman"/>
          <w:color w:val="808080"/>
          <w:lang w:eastAsia="en-US"/>
        </w:rPr>
        <w:lastRenderedPageBreak/>
        <w:t xml:space="preserve">Załącznik nr </w:t>
      </w:r>
      <w:r w:rsidR="002137EE" w:rsidRPr="00D02DA2">
        <w:rPr>
          <w:rFonts w:eastAsia="Calibri" w:cs="Times New Roman"/>
          <w:color w:val="808080"/>
          <w:lang w:eastAsia="en-US"/>
        </w:rPr>
        <w:t>3</w:t>
      </w:r>
    </w:p>
    <w:p w14:paraId="3F1003A8" w14:textId="77777777" w:rsidR="006937E5" w:rsidRPr="00D02DA2" w:rsidRDefault="006937E5" w:rsidP="006937E5">
      <w:pPr>
        <w:pBdr>
          <w:bottom w:val="single" w:sz="8" w:space="4" w:color="4472C4"/>
        </w:pBdr>
        <w:jc w:val="both"/>
        <w:rPr>
          <w:rFonts w:cs="Times New Roman"/>
          <w:color w:val="323E4F"/>
          <w:spacing w:val="5"/>
          <w:kern w:val="28"/>
          <w:shd w:val="clear" w:color="auto" w:fill="FFFFFF"/>
          <w:lang w:eastAsia="en-US"/>
        </w:rPr>
      </w:pPr>
      <w:r w:rsidRPr="00D02DA2">
        <w:rPr>
          <w:rFonts w:cs="Times New Roman"/>
          <w:color w:val="323E4F"/>
          <w:spacing w:val="5"/>
          <w:kern w:val="28"/>
          <w:shd w:val="clear" w:color="auto" w:fill="FFFFFF"/>
          <w:lang w:eastAsia="en-US"/>
        </w:rPr>
        <w:t>Informacja o przetwarzaniu danych osobowych</w:t>
      </w:r>
    </w:p>
    <w:p w14:paraId="646916AD" w14:textId="3E00AC38" w:rsidR="006937E5" w:rsidRPr="00D02DA2" w:rsidRDefault="006937E5" w:rsidP="00F71D61">
      <w:pPr>
        <w:autoSpaceDN w:val="0"/>
        <w:spacing w:line="276" w:lineRule="auto"/>
        <w:jc w:val="both"/>
        <w:textAlignment w:val="baseline"/>
        <w:rPr>
          <w:rFonts w:eastAsia="SimSun" w:cs="Times New Roman"/>
          <w:i/>
          <w:iCs/>
          <w:kern w:val="3"/>
          <w:lang w:eastAsia="zh-CN" w:bidi="hi-IN"/>
        </w:rPr>
      </w:pPr>
      <w:r w:rsidRPr="00D02DA2">
        <w:rPr>
          <w:rFonts w:eastAsia="SimSun" w:cs="Times New Roman"/>
          <w:i/>
          <w:iCs/>
          <w:color w:val="222222"/>
          <w:kern w:val="3"/>
          <w:lang w:eastAsia="zh-CN" w:bidi="hi-IN"/>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w:t>
      </w:r>
      <w:r w:rsidRPr="00D02DA2">
        <w:rPr>
          <w:rFonts w:eastAsia="SimSun" w:cs="Times New Roman"/>
          <w:i/>
          <w:iCs/>
          <w:kern w:val="3"/>
          <w:lang w:eastAsia="zh-CN" w:bidi="hi-IN"/>
        </w:rPr>
        <w:t xml:space="preserve"> (RODO), informujemy że:</w:t>
      </w:r>
    </w:p>
    <w:p w14:paraId="3ADBA4D4" w14:textId="77777777" w:rsidR="00F71D61" w:rsidRPr="00D02DA2" w:rsidRDefault="00F71D61" w:rsidP="006937E5">
      <w:pPr>
        <w:autoSpaceDN w:val="0"/>
        <w:spacing w:line="276" w:lineRule="auto"/>
        <w:ind w:left="714" w:hanging="357"/>
        <w:jc w:val="both"/>
        <w:textAlignment w:val="baseline"/>
        <w:rPr>
          <w:rFonts w:eastAsia="SimSun" w:cs="Times New Roman"/>
          <w:i/>
          <w:iCs/>
          <w:kern w:val="3"/>
          <w:lang w:eastAsia="zh-CN" w:bidi="hi-IN"/>
        </w:rPr>
      </w:pPr>
    </w:p>
    <w:p w14:paraId="2E97D21A" w14:textId="4D93C700" w:rsidR="006937E5" w:rsidRPr="00D02DA2" w:rsidRDefault="006937E5" w:rsidP="00153A6D">
      <w:pPr>
        <w:numPr>
          <w:ilvl w:val="0"/>
          <w:numId w:val="35"/>
        </w:numPr>
        <w:autoSpaceDN w:val="0"/>
        <w:spacing w:after="120" w:line="276" w:lineRule="auto"/>
        <w:ind w:left="426"/>
        <w:jc w:val="both"/>
        <w:textAlignment w:val="baseline"/>
        <w:rPr>
          <w:rFonts w:eastAsia="SimSun" w:cs="Times New Roman"/>
          <w:iCs/>
          <w:kern w:val="3"/>
          <w:lang w:val="de-DE" w:eastAsia="zh-CN" w:bidi="hi-IN"/>
        </w:rPr>
      </w:pPr>
      <w:r w:rsidRPr="00D02DA2">
        <w:rPr>
          <w:rFonts w:eastAsia="SimSun" w:cs="Times New Roman"/>
          <w:iCs/>
          <w:kern w:val="3"/>
          <w:lang w:eastAsia="zh-CN" w:bidi="hi-IN"/>
        </w:rPr>
        <w:t>Administratorem Pani/Pana danych osobowych</w:t>
      </w:r>
      <w:r w:rsidR="00F71D61" w:rsidRPr="00D02DA2">
        <w:rPr>
          <w:rFonts w:eastAsia="SimSun" w:cs="Times New Roman"/>
          <w:iCs/>
          <w:kern w:val="3"/>
          <w:lang w:eastAsia="zh-CN" w:bidi="hi-IN"/>
        </w:rPr>
        <w:t xml:space="preserve"> </w:t>
      </w:r>
      <w:r w:rsidRPr="00D02DA2">
        <w:rPr>
          <w:rFonts w:eastAsia="SimSun" w:cs="Times New Roman"/>
          <w:iCs/>
          <w:kern w:val="3"/>
          <w:lang w:eastAsia="zh-CN" w:bidi="hi-IN"/>
        </w:rPr>
        <w:t xml:space="preserve">jest:…………………………………….,  z którą można się kontaktować w sprawie danych osobowych </w:t>
      </w:r>
      <w:proofErr w:type="spellStart"/>
      <w:r w:rsidRPr="00D02DA2">
        <w:rPr>
          <w:rFonts w:eastAsia="SimSun" w:cs="Times New Roman"/>
          <w:iCs/>
          <w:kern w:val="3"/>
          <w:lang w:val="de-DE" w:eastAsia="zh-CN" w:bidi="hi-IN"/>
        </w:rPr>
        <w:t>telefon</w:t>
      </w:r>
      <w:proofErr w:type="spellEnd"/>
      <w:r w:rsidRPr="00D02DA2">
        <w:rPr>
          <w:rFonts w:eastAsia="SimSun" w:cs="Times New Roman"/>
          <w:iCs/>
          <w:kern w:val="3"/>
          <w:lang w:val="de-DE" w:eastAsia="zh-CN" w:bidi="hi-IN"/>
        </w:rPr>
        <w:t>: ……………….., email: …………………………)</w:t>
      </w:r>
    </w:p>
    <w:p w14:paraId="1163EE77"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Pani/Pana dane osobowe będą przetwarzane w celu realizacji umowy oraz w celach kontaktowych związanych z umową.</w:t>
      </w:r>
    </w:p>
    <w:p w14:paraId="41BFF57E"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Podstawą przetwarzania danych osobowych jest:</w:t>
      </w:r>
    </w:p>
    <w:p w14:paraId="7C39A754" w14:textId="77777777" w:rsidR="006937E5" w:rsidRPr="00D02DA2" w:rsidRDefault="006937E5" w:rsidP="00153A6D">
      <w:pPr>
        <w:widowControl/>
        <w:numPr>
          <w:ilvl w:val="0"/>
          <w:numId w:val="37"/>
        </w:numPr>
        <w:autoSpaceDN w:val="0"/>
        <w:spacing w:after="120" w:line="276" w:lineRule="auto"/>
        <w:jc w:val="both"/>
        <w:rPr>
          <w:rFonts w:eastAsia="SimSun" w:cs="Times New Roman"/>
          <w:iCs/>
          <w:kern w:val="3"/>
          <w:lang w:eastAsia="zh-CN" w:bidi="hi-IN"/>
        </w:rPr>
      </w:pPr>
      <w:r w:rsidRPr="00D02DA2">
        <w:rPr>
          <w:rFonts w:eastAsia="SimSun" w:cs="Times New Roman"/>
          <w:iCs/>
          <w:kern w:val="3"/>
          <w:lang w:eastAsia="zh-CN" w:bidi="hi-IN"/>
        </w:rPr>
        <w:t xml:space="preserve">art. 6 ust. 1 lit. b RODO - przetwarzanie jest niezbędne do wykonania umowy, której stroną jest osoba, której dane dotyczą, lub do podjęcia działań na żądanie osoby, której dane dotyczą, przed zawarciem umowy, </w:t>
      </w:r>
    </w:p>
    <w:p w14:paraId="4AD5496F" w14:textId="77777777" w:rsidR="006937E5" w:rsidRPr="00D02DA2" w:rsidRDefault="006937E5" w:rsidP="00153A6D">
      <w:pPr>
        <w:widowControl/>
        <w:numPr>
          <w:ilvl w:val="0"/>
          <w:numId w:val="37"/>
        </w:numPr>
        <w:autoSpaceDN w:val="0"/>
        <w:spacing w:after="120" w:line="276" w:lineRule="auto"/>
        <w:jc w:val="both"/>
        <w:rPr>
          <w:rFonts w:eastAsia="SimSun" w:cs="Times New Roman"/>
          <w:iCs/>
          <w:kern w:val="3"/>
          <w:lang w:eastAsia="zh-CN" w:bidi="hi-IN"/>
        </w:rPr>
      </w:pPr>
      <w:r w:rsidRPr="00D02DA2">
        <w:rPr>
          <w:rFonts w:eastAsia="SimSun" w:cs="Times New Roman"/>
          <w:iCs/>
          <w:kern w:val="3"/>
          <w:lang w:eastAsia="zh-CN" w:bidi="hi-IN"/>
        </w:rPr>
        <w:t>art. 6 ust. 1 lit. c RODO - przetwarzanie jest niezbędne do wypełnienia obowiązku prawnego ciążącego na administratorze – Ustawa z dnia 29 września 1994r. rachunkowości, Ustawa z dnia 27 sierpnia 2009 r. o finansach publicznych</w:t>
      </w:r>
    </w:p>
    <w:p w14:paraId="736F1458" w14:textId="77777777" w:rsidR="006937E5" w:rsidRPr="00D02DA2" w:rsidRDefault="006937E5" w:rsidP="00153A6D">
      <w:pPr>
        <w:widowControl/>
        <w:numPr>
          <w:ilvl w:val="0"/>
          <w:numId w:val="37"/>
        </w:numPr>
        <w:autoSpaceDN w:val="0"/>
        <w:spacing w:after="120" w:line="276" w:lineRule="auto"/>
        <w:jc w:val="both"/>
        <w:rPr>
          <w:rFonts w:eastAsia="SimSun" w:cs="Times New Roman"/>
          <w:iCs/>
          <w:kern w:val="3"/>
          <w:lang w:eastAsia="zh-CN" w:bidi="hi-IN"/>
        </w:rPr>
      </w:pPr>
      <w:r w:rsidRPr="00D02DA2">
        <w:rPr>
          <w:rFonts w:eastAsia="SimSun" w:cs="Times New Roman"/>
          <w:iCs/>
          <w:kern w:val="3"/>
          <w:lang w:eastAsia="zh-CN" w:bidi="hi-IN"/>
        </w:rPr>
        <w:t>art. 6 ust. 1 lit. f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076C58D3"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Kategorie danych osobowych: dane osobowe osób uprawnionych do podpisania umowy: imię i nazwisko, stanowisko, dane osobowe pracowników strony w zakresie: imię i nazwisko, adres korespondencji służbowy, numer telefonu służbowego, adres e-mail służbowy.</w:t>
      </w:r>
    </w:p>
    <w:p w14:paraId="62985D02" w14:textId="1CDE62DD"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 xml:space="preserve">Odbiorca lub kategorie odbiorców: Podmioty upoważnione na podstawie zawartych umów powierzenia oraz uprawnione na mocy obowiązujących przepisów prawa. Podmioty </w:t>
      </w:r>
      <w:proofErr w:type="spellStart"/>
      <w:r w:rsidRPr="00D02DA2">
        <w:rPr>
          <w:rFonts w:eastAsia="SimSun" w:cs="Times New Roman"/>
          <w:iCs/>
          <w:kern w:val="3"/>
          <w:lang w:eastAsia="zh-CN" w:bidi="hi-IN"/>
        </w:rPr>
        <w:t>t.j</w:t>
      </w:r>
      <w:proofErr w:type="spellEnd"/>
      <w:r w:rsidRPr="00D02DA2">
        <w:rPr>
          <w:rFonts w:eastAsia="SimSun" w:cs="Times New Roman"/>
          <w:iCs/>
          <w:kern w:val="3"/>
          <w:lang w:eastAsia="zh-CN" w:bidi="hi-IN"/>
        </w:rPr>
        <w:t>. dostawców usług lub produktów,</w:t>
      </w:r>
      <w:r w:rsidR="00F71D61" w:rsidRPr="00D02DA2">
        <w:rPr>
          <w:rFonts w:eastAsia="SimSun" w:cs="Times New Roman"/>
          <w:iCs/>
          <w:kern w:val="3"/>
          <w:lang w:eastAsia="zh-CN" w:bidi="hi-IN"/>
        </w:rPr>
        <w:t xml:space="preserve"> </w:t>
      </w:r>
      <w:r w:rsidRPr="00D02DA2">
        <w:rPr>
          <w:rFonts w:eastAsia="SimSun" w:cs="Times New Roman"/>
          <w:iCs/>
          <w:kern w:val="3"/>
          <w:lang w:eastAsia="zh-CN" w:bidi="hi-IN"/>
        </w:rPr>
        <w:t>w szczególności podmiotom świadczącym Administratorowi usługi IT (serwis, hosting)</w:t>
      </w:r>
      <w:r w:rsidR="00F71D61" w:rsidRPr="00D02DA2">
        <w:rPr>
          <w:rFonts w:eastAsia="SimSun" w:cs="Times New Roman"/>
          <w:iCs/>
          <w:kern w:val="3"/>
          <w:lang w:eastAsia="zh-CN" w:bidi="hi-IN"/>
        </w:rPr>
        <w:t>.</w:t>
      </w:r>
    </w:p>
    <w:p w14:paraId="0A350513"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Pani/Pana dane osobowe będą przechowywane przez okres niezbędny do realizacji celu dla jakiego zostały zebrane. W szczególności dane mogą być również przetwarzane przez wynikający z przepisów prawa okres związany z dochodzeniem i przedawnieniem roszczeń.</w:t>
      </w:r>
    </w:p>
    <w:p w14:paraId="2F105A3C"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lastRenderedPageBreak/>
        <w:t>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21626958"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iCs/>
          <w:kern w:val="3"/>
          <w:lang w:eastAsia="zh-CN" w:bidi="hi-IN"/>
        </w:rPr>
        <w:t>Ma Pani/Pan prawo do wniesienia skargi do organu nadzorczego tj. Prezesa Urzędu Ochrony Danych Osobowych ul. Stawki 2, 00-913 Warszawa.</w:t>
      </w:r>
    </w:p>
    <w:p w14:paraId="57701BA0"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kern w:val="3"/>
          <w:lang w:eastAsia="zh-CN" w:bidi="hi-IN"/>
        </w:rPr>
        <w:t xml:space="preserve">Pani/Pana dane osobowe nie będą poddawane zautomatyzowanemu podejmowaniu decyzji, w tym również profilowaniu. </w:t>
      </w:r>
    </w:p>
    <w:p w14:paraId="02E0ADFC" w14:textId="77777777" w:rsidR="006937E5" w:rsidRPr="00D02DA2" w:rsidRDefault="006937E5" w:rsidP="00153A6D">
      <w:pPr>
        <w:widowControl/>
        <w:numPr>
          <w:ilvl w:val="0"/>
          <w:numId w:val="35"/>
        </w:numPr>
        <w:autoSpaceDN w:val="0"/>
        <w:spacing w:after="120" w:line="276" w:lineRule="auto"/>
        <w:ind w:left="357" w:hanging="357"/>
        <w:jc w:val="both"/>
        <w:rPr>
          <w:rFonts w:eastAsia="SimSun" w:cs="Times New Roman"/>
          <w:iCs/>
          <w:kern w:val="3"/>
          <w:lang w:eastAsia="zh-CN" w:bidi="hi-IN"/>
        </w:rPr>
      </w:pPr>
      <w:r w:rsidRPr="00D02DA2">
        <w:rPr>
          <w:rFonts w:eastAsia="SimSun" w:cs="Times New Roman"/>
          <w:color w:val="000000"/>
          <w:kern w:val="3"/>
          <w:lang w:eastAsia="zh-CN" w:bidi="hi-IN"/>
        </w:rPr>
        <w:t>Pani/Pana dane osobowe nie będą przekazywane do państw trzecich lub organizacji międzynarodowych.</w:t>
      </w:r>
    </w:p>
    <w:p w14:paraId="21FE8548" w14:textId="77777777" w:rsidR="006937E5" w:rsidRPr="00D02DA2" w:rsidRDefault="006937E5">
      <w:pPr>
        <w:rPr>
          <w:rFonts w:cs="Times New Roman"/>
        </w:rPr>
      </w:pPr>
    </w:p>
    <w:sectPr w:rsidR="006937E5" w:rsidRPr="00D02DA2">
      <w:headerReference w:type="even" r:id="rId8"/>
      <w:headerReference w:type="default" r:id="rId9"/>
      <w:footerReference w:type="even" r:id="rId10"/>
      <w:footerReference w:type="default" r:id="rId11"/>
      <w:headerReference w:type="first" r:id="rId12"/>
      <w:footerReference w:type="first" r:id="rId13"/>
      <w:pgSz w:w="12240" w:h="15840"/>
      <w:pgMar w:top="1134" w:right="1417" w:bottom="1276" w:left="1417" w:header="708"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748D" w14:textId="77777777" w:rsidR="005823CD" w:rsidRDefault="00B25894">
      <w:r>
        <w:separator/>
      </w:r>
    </w:p>
  </w:endnote>
  <w:endnote w:type="continuationSeparator" w:id="0">
    <w:p w14:paraId="15223FAD" w14:textId="77777777" w:rsidR="005823CD" w:rsidRDefault="00B2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B416" w14:textId="77777777" w:rsidR="00D6441B" w:rsidRDefault="00645131">
    <w:pPr>
      <w:pStyle w:val="Stopka"/>
      <w:jc w:val="center"/>
    </w:pPr>
    <w:r>
      <w:rPr>
        <w:i/>
        <w:iCs/>
        <w:sz w:val="20"/>
        <w:szCs w:val="20"/>
      </w:rPr>
      <w:t xml:space="preserve">Str. </w:t>
    </w:r>
    <w:r>
      <w:rPr>
        <w:i/>
        <w:iCs/>
        <w:sz w:val="20"/>
        <w:szCs w:val="20"/>
      </w:rPr>
      <w:fldChar w:fldCharType="begin"/>
    </w:r>
    <w:r>
      <w:rPr>
        <w:i/>
        <w:iCs/>
        <w:sz w:val="20"/>
        <w:szCs w:val="20"/>
      </w:rPr>
      <w:instrText xml:space="preserve"> PAGE </w:instrText>
    </w:r>
    <w:r>
      <w:rPr>
        <w:i/>
        <w:iCs/>
        <w:sz w:val="20"/>
        <w:szCs w:val="20"/>
      </w:rPr>
      <w:fldChar w:fldCharType="separate"/>
    </w:r>
    <w:r>
      <w:rPr>
        <w:i/>
        <w:iCs/>
        <w:noProof/>
        <w:sz w:val="20"/>
        <w:szCs w:val="20"/>
      </w:rPr>
      <w:t>12</w:t>
    </w:r>
    <w:r>
      <w:rPr>
        <w:i/>
        <w:iCs/>
        <w:sz w:val="20"/>
        <w:szCs w:val="20"/>
      </w:rPr>
      <w:fldChar w:fldCharType="end"/>
    </w:r>
  </w:p>
  <w:p w14:paraId="7F729EA8" w14:textId="77777777" w:rsidR="00D6441B" w:rsidRDefault="003C67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3B8" w14:textId="77777777" w:rsidR="00D6441B" w:rsidRDefault="00645131">
    <w:pPr>
      <w:pStyle w:val="Stopka"/>
      <w:jc w:val="center"/>
      <w:rPr>
        <w:i/>
        <w:iCs/>
        <w:sz w:val="20"/>
        <w:szCs w:val="20"/>
      </w:rPr>
    </w:pPr>
    <w:r>
      <w:rPr>
        <w:rStyle w:val="Numerstrony1"/>
        <w:i/>
        <w:iCs/>
        <w:sz w:val="20"/>
        <w:szCs w:val="20"/>
      </w:rPr>
      <w:t xml:space="preserve">Str. </w:t>
    </w:r>
    <w:r>
      <w:rPr>
        <w:i/>
        <w:iCs/>
        <w:sz w:val="20"/>
        <w:szCs w:val="20"/>
      </w:rPr>
      <w:fldChar w:fldCharType="begin"/>
    </w:r>
    <w:r>
      <w:rPr>
        <w:i/>
        <w:iCs/>
        <w:sz w:val="20"/>
        <w:szCs w:val="20"/>
      </w:rPr>
      <w:instrText xml:space="preserve"> PAGE </w:instrText>
    </w:r>
    <w:r>
      <w:rPr>
        <w:i/>
        <w:iCs/>
        <w:sz w:val="20"/>
        <w:szCs w:val="20"/>
      </w:rPr>
      <w:fldChar w:fldCharType="separate"/>
    </w:r>
    <w:r>
      <w:rPr>
        <w:i/>
        <w:iCs/>
        <w:noProof/>
        <w:sz w:val="20"/>
        <w:szCs w:val="20"/>
      </w:rPr>
      <w:t>13</w:t>
    </w:r>
    <w:r>
      <w:rPr>
        <w:i/>
        <w:iCs/>
        <w:sz w:val="20"/>
        <w:szCs w:val="20"/>
      </w:rPr>
      <w:fldChar w:fldCharType="end"/>
    </w:r>
  </w:p>
  <w:p w14:paraId="7A866D33" w14:textId="77777777" w:rsidR="00D6441B" w:rsidRDefault="003C6713">
    <w:pPr>
      <w:pStyle w:val="Stopka"/>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AAA8" w14:textId="77777777" w:rsidR="00D6441B" w:rsidRDefault="003C67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F836" w14:textId="77777777" w:rsidR="005823CD" w:rsidRDefault="00B25894">
      <w:r>
        <w:separator/>
      </w:r>
    </w:p>
  </w:footnote>
  <w:footnote w:type="continuationSeparator" w:id="0">
    <w:p w14:paraId="4BFD405C" w14:textId="77777777" w:rsidR="005823CD" w:rsidRDefault="00B2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AD68" w14:textId="77777777" w:rsidR="00D6441B" w:rsidRDefault="003C671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9583" w14:textId="77777777" w:rsidR="00D6441B" w:rsidRDefault="003C6713">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0D3A" w14:textId="77777777" w:rsidR="00D6441B" w:rsidRDefault="003C67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C00311A"/>
    <w:name w:val="WWNum1"/>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786"/>
        </w:tabs>
        <w:ind w:left="786" w:hanging="360"/>
      </w:pPr>
      <w:rPr>
        <w:b w:val="0"/>
        <w:i w:val="0"/>
      </w:rPr>
    </w:lvl>
    <w:lvl w:ilvl="1">
      <w:start w:val="5"/>
      <w:numFmt w:val="decimal"/>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2456840C"/>
    <w:name w:val="WWNum5"/>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397"/>
        </w:tabs>
        <w:ind w:left="397" w:hanging="397"/>
      </w:pPr>
      <w:rPr>
        <w:b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2940E6F4"/>
    <w:name w:val="WWNum8"/>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786"/>
        </w:tabs>
        <w:ind w:left="786" w:hanging="360"/>
      </w:pPr>
      <w:rPr>
        <w:b w:val="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1433"/>
        </w:tabs>
        <w:ind w:left="1433" w:hanging="360"/>
      </w:pPr>
      <w:rPr>
        <w:b w:val="0"/>
      </w:rPr>
    </w:lvl>
    <w:lvl w:ilvl="1">
      <w:start w:val="1"/>
      <w:numFmt w:val="lowerLetter"/>
      <w:lvlText w:val="%2."/>
      <w:lvlJc w:val="left"/>
      <w:pPr>
        <w:tabs>
          <w:tab w:val="num" w:pos="2153"/>
        </w:tabs>
        <w:ind w:left="2153" w:hanging="360"/>
      </w:pPr>
    </w:lvl>
    <w:lvl w:ilvl="2">
      <w:start w:val="1"/>
      <w:numFmt w:val="lowerRoman"/>
      <w:lvlText w:val="%2.%3."/>
      <w:lvlJc w:val="right"/>
      <w:pPr>
        <w:tabs>
          <w:tab w:val="num" w:pos="2873"/>
        </w:tabs>
        <w:ind w:left="2873" w:hanging="180"/>
      </w:pPr>
    </w:lvl>
    <w:lvl w:ilvl="3">
      <w:start w:val="1"/>
      <w:numFmt w:val="decimal"/>
      <w:lvlText w:val="%2.%3.%4."/>
      <w:lvlJc w:val="left"/>
      <w:pPr>
        <w:tabs>
          <w:tab w:val="num" w:pos="3593"/>
        </w:tabs>
        <w:ind w:left="3593" w:hanging="360"/>
      </w:pPr>
    </w:lvl>
    <w:lvl w:ilvl="4">
      <w:start w:val="1"/>
      <w:numFmt w:val="lowerLetter"/>
      <w:lvlText w:val="%2.%3.%4.%5."/>
      <w:lvlJc w:val="left"/>
      <w:pPr>
        <w:tabs>
          <w:tab w:val="num" w:pos="4313"/>
        </w:tabs>
        <w:ind w:left="4313" w:hanging="360"/>
      </w:pPr>
    </w:lvl>
    <w:lvl w:ilvl="5">
      <w:start w:val="1"/>
      <w:numFmt w:val="lowerRoman"/>
      <w:lvlText w:val="%2.%3.%4.%5.%6."/>
      <w:lvlJc w:val="right"/>
      <w:pPr>
        <w:tabs>
          <w:tab w:val="num" w:pos="5033"/>
        </w:tabs>
        <w:ind w:left="5033" w:hanging="180"/>
      </w:pPr>
    </w:lvl>
    <w:lvl w:ilvl="6">
      <w:start w:val="1"/>
      <w:numFmt w:val="decimal"/>
      <w:lvlText w:val="%2.%3.%4.%5.%6.%7."/>
      <w:lvlJc w:val="left"/>
      <w:pPr>
        <w:tabs>
          <w:tab w:val="num" w:pos="5753"/>
        </w:tabs>
        <w:ind w:left="5753" w:hanging="360"/>
      </w:pPr>
    </w:lvl>
    <w:lvl w:ilvl="7">
      <w:start w:val="1"/>
      <w:numFmt w:val="lowerLetter"/>
      <w:lvlText w:val="%2.%3.%4.%5.%6.%7.%8."/>
      <w:lvlJc w:val="left"/>
      <w:pPr>
        <w:tabs>
          <w:tab w:val="num" w:pos="6473"/>
        </w:tabs>
        <w:ind w:left="6473" w:hanging="360"/>
      </w:pPr>
    </w:lvl>
    <w:lvl w:ilvl="8">
      <w:start w:val="1"/>
      <w:numFmt w:val="lowerRoman"/>
      <w:lvlText w:val="%2.%3.%4.%5.%6.%7.%8.%9."/>
      <w:lvlJc w:val="right"/>
      <w:pPr>
        <w:tabs>
          <w:tab w:val="num" w:pos="7193"/>
        </w:tabs>
        <w:ind w:left="7193"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2340"/>
        </w:tabs>
        <w:ind w:left="2340" w:hanging="360"/>
      </w:pPr>
      <w:rPr>
        <w:b w:val="0"/>
      </w:rPr>
    </w:lvl>
    <w:lvl w:ilvl="1">
      <w:start w:val="1"/>
      <w:numFmt w:val="decimal"/>
      <w:lvlText w:val="%2)"/>
      <w:lvlJc w:val="left"/>
      <w:pPr>
        <w:tabs>
          <w:tab w:val="num" w:pos="0"/>
        </w:tabs>
        <w:ind w:left="785"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340"/>
        </w:tabs>
        <w:ind w:left="340" w:hanging="340"/>
      </w:pPr>
      <w:rPr>
        <w:b w:val="0"/>
      </w:rPr>
    </w:lvl>
    <w:lvl w:ilvl="1">
      <w:start w:val="1"/>
      <w:numFmt w:val="decimal"/>
      <w:lvlText w:val="%2)"/>
      <w:lvlJc w:val="left"/>
      <w:pPr>
        <w:tabs>
          <w:tab w:val="num" w:pos="964"/>
        </w:tabs>
        <w:ind w:left="964" w:hanging="567"/>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10"/>
    <w:multiLevelType w:val="multilevel"/>
    <w:tmpl w:val="00000010"/>
    <w:name w:val="WWNum16"/>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6" w15:restartNumberingAfterBreak="0">
    <w:nsid w:val="00000011"/>
    <w:multiLevelType w:val="multilevel"/>
    <w:tmpl w:val="00000011"/>
    <w:name w:val="WWNum17"/>
    <w:lvl w:ilvl="0">
      <w:start w:val="1"/>
      <w:numFmt w:val="decimal"/>
      <w:lvlText w:val="%1)"/>
      <w:lvlJc w:val="left"/>
      <w:pPr>
        <w:tabs>
          <w:tab w:val="num" w:pos="644"/>
        </w:tabs>
        <w:ind w:left="644" w:hanging="360"/>
      </w:pPr>
    </w:lvl>
    <w:lvl w:ilvl="1">
      <w:start w:val="1"/>
      <w:numFmt w:val="lowerLetter"/>
      <w:lvlText w:val="%2)"/>
      <w:lvlJc w:val="left"/>
      <w:pPr>
        <w:tabs>
          <w:tab w:val="num" w:pos="928"/>
        </w:tabs>
        <w:ind w:left="928"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13"/>
    <w:multiLevelType w:val="multilevel"/>
    <w:tmpl w:val="00000013"/>
    <w:name w:val="WWNum21"/>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9" w15:restartNumberingAfterBreak="0">
    <w:nsid w:val="00000014"/>
    <w:multiLevelType w:val="multilevel"/>
    <w:tmpl w:val="00000014"/>
    <w:name w:val="WWNum22"/>
    <w:lvl w:ilvl="0">
      <w:start w:val="1"/>
      <w:numFmt w:val="lowerLetter"/>
      <w:lvlText w:val="%1)"/>
      <w:lvlJc w:val="left"/>
      <w:pPr>
        <w:tabs>
          <w:tab w:val="num" w:pos="0"/>
        </w:tabs>
        <w:ind w:left="1083" w:hanging="360"/>
      </w:pPr>
    </w:lvl>
    <w:lvl w:ilvl="1">
      <w:start w:val="1"/>
      <w:numFmt w:val="decimal"/>
      <w:lvlText w:val="%2)"/>
      <w:lvlJc w:val="left"/>
      <w:pPr>
        <w:tabs>
          <w:tab w:val="num" w:pos="0"/>
        </w:tabs>
        <w:ind w:left="785" w:hanging="360"/>
      </w:pPr>
    </w:lvl>
    <w:lvl w:ilvl="2">
      <w:start w:val="1"/>
      <w:numFmt w:val="lowerRoman"/>
      <w:lvlText w:val="%2.%3."/>
      <w:lvlJc w:val="right"/>
      <w:pPr>
        <w:tabs>
          <w:tab w:val="num" w:pos="0"/>
        </w:tabs>
        <w:ind w:left="2523" w:hanging="180"/>
      </w:pPr>
    </w:lvl>
    <w:lvl w:ilvl="3">
      <w:start w:val="1"/>
      <w:numFmt w:val="decimal"/>
      <w:lvlText w:val="%2.%3.%4."/>
      <w:lvlJc w:val="left"/>
      <w:pPr>
        <w:tabs>
          <w:tab w:val="num" w:pos="0"/>
        </w:tabs>
        <w:ind w:left="3243" w:hanging="360"/>
      </w:pPr>
    </w:lvl>
    <w:lvl w:ilvl="4">
      <w:start w:val="1"/>
      <w:numFmt w:val="lowerLetter"/>
      <w:lvlText w:val="%2.%3.%4.%5."/>
      <w:lvlJc w:val="left"/>
      <w:pPr>
        <w:tabs>
          <w:tab w:val="num" w:pos="0"/>
        </w:tabs>
        <w:ind w:left="3963" w:hanging="360"/>
      </w:pPr>
    </w:lvl>
    <w:lvl w:ilvl="5">
      <w:start w:val="1"/>
      <w:numFmt w:val="lowerRoman"/>
      <w:lvlText w:val="%2.%3.%4.%5.%6."/>
      <w:lvlJc w:val="right"/>
      <w:pPr>
        <w:tabs>
          <w:tab w:val="num" w:pos="0"/>
        </w:tabs>
        <w:ind w:left="4683" w:hanging="180"/>
      </w:pPr>
    </w:lvl>
    <w:lvl w:ilvl="6">
      <w:start w:val="1"/>
      <w:numFmt w:val="decimal"/>
      <w:lvlText w:val="%2.%3.%4.%5.%6.%7."/>
      <w:lvlJc w:val="left"/>
      <w:pPr>
        <w:tabs>
          <w:tab w:val="num" w:pos="0"/>
        </w:tabs>
        <w:ind w:left="5403" w:hanging="360"/>
      </w:pPr>
    </w:lvl>
    <w:lvl w:ilvl="7">
      <w:start w:val="1"/>
      <w:numFmt w:val="lowerLetter"/>
      <w:lvlText w:val="%2.%3.%4.%5.%6.%7.%8."/>
      <w:lvlJc w:val="left"/>
      <w:pPr>
        <w:tabs>
          <w:tab w:val="num" w:pos="0"/>
        </w:tabs>
        <w:ind w:left="6123" w:hanging="360"/>
      </w:pPr>
    </w:lvl>
    <w:lvl w:ilvl="8">
      <w:start w:val="1"/>
      <w:numFmt w:val="lowerRoman"/>
      <w:lvlText w:val="%2.%3.%4.%5.%6.%7.%8.%9."/>
      <w:lvlJc w:val="right"/>
      <w:pPr>
        <w:tabs>
          <w:tab w:val="num" w:pos="0"/>
        </w:tabs>
        <w:ind w:left="6843" w:hanging="180"/>
      </w:pPr>
    </w:lvl>
  </w:abstractNum>
  <w:abstractNum w:abstractNumId="20" w15:restartNumberingAfterBreak="0">
    <w:nsid w:val="00000015"/>
    <w:multiLevelType w:val="multilevel"/>
    <w:tmpl w:val="00000015"/>
    <w:name w:val="WWNum24"/>
    <w:lvl w:ilvl="0">
      <w:start w:val="2"/>
      <w:numFmt w:val="decimal"/>
      <w:lvlText w:val="%1."/>
      <w:lvlJc w:val="left"/>
      <w:pPr>
        <w:tabs>
          <w:tab w:val="num" w:pos="0"/>
        </w:tabs>
        <w:ind w:left="501" w:hanging="360"/>
      </w:pPr>
    </w:lvl>
    <w:lvl w:ilvl="1">
      <w:start w:val="1"/>
      <w:numFmt w:val="lowerLetter"/>
      <w:lvlText w:val="%2."/>
      <w:lvlJc w:val="left"/>
      <w:pPr>
        <w:tabs>
          <w:tab w:val="num" w:pos="0"/>
        </w:tabs>
        <w:ind w:left="1079" w:hanging="360"/>
      </w:pPr>
    </w:lvl>
    <w:lvl w:ilvl="2">
      <w:start w:val="1"/>
      <w:numFmt w:val="lowerRoman"/>
      <w:lvlText w:val="%2.%3."/>
      <w:lvlJc w:val="right"/>
      <w:pPr>
        <w:tabs>
          <w:tab w:val="num" w:pos="0"/>
        </w:tabs>
        <w:ind w:left="1799" w:hanging="180"/>
      </w:pPr>
    </w:lvl>
    <w:lvl w:ilvl="3">
      <w:start w:val="1"/>
      <w:numFmt w:val="decimal"/>
      <w:lvlText w:val="%2.%3.%4."/>
      <w:lvlJc w:val="left"/>
      <w:pPr>
        <w:tabs>
          <w:tab w:val="num" w:pos="0"/>
        </w:tabs>
        <w:ind w:left="2519" w:hanging="360"/>
      </w:pPr>
    </w:lvl>
    <w:lvl w:ilvl="4">
      <w:start w:val="1"/>
      <w:numFmt w:val="lowerLetter"/>
      <w:lvlText w:val="%2.%3.%4.%5."/>
      <w:lvlJc w:val="left"/>
      <w:pPr>
        <w:tabs>
          <w:tab w:val="num" w:pos="0"/>
        </w:tabs>
        <w:ind w:left="3239" w:hanging="360"/>
      </w:pPr>
    </w:lvl>
    <w:lvl w:ilvl="5">
      <w:start w:val="1"/>
      <w:numFmt w:val="lowerRoman"/>
      <w:lvlText w:val="%2.%3.%4.%5.%6."/>
      <w:lvlJc w:val="right"/>
      <w:pPr>
        <w:tabs>
          <w:tab w:val="num" w:pos="0"/>
        </w:tabs>
        <w:ind w:left="3959" w:hanging="180"/>
      </w:pPr>
    </w:lvl>
    <w:lvl w:ilvl="6">
      <w:start w:val="1"/>
      <w:numFmt w:val="decimal"/>
      <w:lvlText w:val="%2.%3.%4.%5.%6.%7."/>
      <w:lvlJc w:val="left"/>
      <w:pPr>
        <w:tabs>
          <w:tab w:val="num" w:pos="0"/>
        </w:tabs>
        <w:ind w:left="4679" w:hanging="360"/>
      </w:pPr>
    </w:lvl>
    <w:lvl w:ilvl="7">
      <w:start w:val="1"/>
      <w:numFmt w:val="lowerLetter"/>
      <w:lvlText w:val="%2.%3.%4.%5.%6.%7.%8."/>
      <w:lvlJc w:val="left"/>
      <w:pPr>
        <w:tabs>
          <w:tab w:val="num" w:pos="0"/>
        </w:tabs>
        <w:ind w:left="5399" w:hanging="360"/>
      </w:pPr>
    </w:lvl>
    <w:lvl w:ilvl="8">
      <w:start w:val="1"/>
      <w:numFmt w:val="lowerRoman"/>
      <w:lvlText w:val="%2.%3.%4.%5.%6.%7.%8.%9."/>
      <w:lvlJc w:val="right"/>
      <w:pPr>
        <w:tabs>
          <w:tab w:val="num" w:pos="0"/>
        </w:tabs>
        <w:ind w:left="6119" w:hanging="180"/>
      </w:pPr>
    </w:lvl>
  </w:abstractNum>
  <w:abstractNum w:abstractNumId="21" w15:restartNumberingAfterBreak="0">
    <w:nsid w:val="00000016"/>
    <w:multiLevelType w:val="multilevel"/>
    <w:tmpl w:val="00000016"/>
    <w:name w:val="WWNum25"/>
    <w:lvl w:ilvl="0">
      <w:start w:val="1"/>
      <w:numFmt w:val="decimal"/>
      <w:lvlText w:val="%1)"/>
      <w:lvlJc w:val="left"/>
      <w:pPr>
        <w:tabs>
          <w:tab w:val="num" w:pos="150"/>
        </w:tabs>
        <w:ind w:left="850" w:hanging="360"/>
      </w:pPr>
    </w:lvl>
    <w:lvl w:ilvl="1">
      <w:start w:val="1"/>
      <w:numFmt w:val="decimal"/>
      <w:lvlText w:val="%2)"/>
      <w:lvlJc w:val="left"/>
      <w:pPr>
        <w:tabs>
          <w:tab w:val="num" w:pos="150"/>
        </w:tabs>
        <w:ind w:left="1570" w:hanging="360"/>
      </w:pPr>
    </w:lvl>
    <w:lvl w:ilvl="2">
      <w:start w:val="1"/>
      <w:numFmt w:val="lowerRoman"/>
      <w:lvlText w:val="%2.%3."/>
      <w:lvlJc w:val="right"/>
      <w:pPr>
        <w:tabs>
          <w:tab w:val="num" w:pos="150"/>
        </w:tabs>
        <w:ind w:left="2290" w:hanging="180"/>
      </w:pPr>
    </w:lvl>
    <w:lvl w:ilvl="3">
      <w:start w:val="1"/>
      <w:numFmt w:val="decimal"/>
      <w:lvlText w:val="%2.%3.%4."/>
      <w:lvlJc w:val="left"/>
      <w:pPr>
        <w:tabs>
          <w:tab w:val="num" w:pos="150"/>
        </w:tabs>
        <w:ind w:left="3010" w:hanging="360"/>
      </w:pPr>
    </w:lvl>
    <w:lvl w:ilvl="4">
      <w:start w:val="1"/>
      <w:numFmt w:val="lowerLetter"/>
      <w:lvlText w:val="%2.%3.%4.%5."/>
      <w:lvlJc w:val="left"/>
      <w:pPr>
        <w:tabs>
          <w:tab w:val="num" w:pos="150"/>
        </w:tabs>
        <w:ind w:left="3730" w:hanging="360"/>
      </w:pPr>
    </w:lvl>
    <w:lvl w:ilvl="5">
      <w:start w:val="1"/>
      <w:numFmt w:val="lowerRoman"/>
      <w:lvlText w:val="%2.%3.%4.%5.%6."/>
      <w:lvlJc w:val="right"/>
      <w:pPr>
        <w:tabs>
          <w:tab w:val="num" w:pos="150"/>
        </w:tabs>
        <w:ind w:left="4450" w:hanging="180"/>
      </w:pPr>
    </w:lvl>
    <w:lvl w:ilvl="6">
      <w:start w:val="1"/>
      <w:numFmt w:val="decimal"/>
      <w:lvlText w:val="%2.%3.%4.%5.%6.%7."/>
      <w:lvlJc w:val="left"/>
      <w:pPr>
        <w:tabs>
          <w:tab w:val="num" w:pos="150"/>
        </w:tabs>
        <w:ind w:left="5170" w:hanging="360"/>
      </w:pPr>
    </w:lvl>
    <w:lvl w:ilvl="7">
      <w:start w:val="1"/>
      <w:numFmt w:val="lowerLetter"/>
      <w:lvlText w:val="%2.%3.%4.%5.%6.%7.%8."/>
      <w:lvlJc w:val="left"/>
      <w:pPr>
        <w:tabs>
          <w:tab w:val="num" w:pos="150"/>
        </w:tabs>
        <w:ind w:left="5890" w:hanging="360"/>
      </w:pPr>
    </w:lvl>
    <w:lvl w:ilvl="8">
      <w:start w:val="1"/>
      <w:numFmt w:val="lowerRoman"/>
      <w:lvlText w:val="%2.%3.%4.%5.%6.%7.%8.%9."/>
      <w:lvlJc w:val="right"/>
      <w:pPr>
        <w:tabs>
          <w:tab w:val="num" w:pos="150"/>
        </w:tabs>
        <w:ind w:left="6610" w:hanging="180"/>
      </w:pPr>
    </w:lvl>
  </w:abstractNum>
  <w:abstractNum w:abstractNumId="22" w15:restartNumberingAfterBreak="0">
    <w:nsid w:val="00000017"/>
    <w:multiLevelType w:val="multilevel"/>
    <w:tmpl w:val="00000017"/>
    <w:name w:val="WWNum26"/>
    <w:lvl w:ilvl="0">
      <w:start w:val="1"/>
      <w:numFmt w:val="decimal"/>
      <w:lvlText w:val="%1)"/>
      <w:lvlJc w:val="left"/>
      <w:pPr>
        <w:tabs>
          <w:tab w:val="num" w:pos="0"/>
        </w:tabs>
        <w:ind w:left="785" w:hanging="360"/>
      </w:pPr>
      <w:rPr>
        <w:color w:val="00000A"/>
      </w:r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23" w15:restartNumberingAfterBreak="0">
    <w:nsid w:val="00000018"/>
    <w:multiLevelType w:val="multilevel"/>
    <w:tmpl w:val="00000018"/>
    <w:name w:val="WWNum2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644"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32"/>
    <w:lvl w:ilvl="0">
      <w:start w:val="3"/>
      <w:numFmt w:val="decimal"/>
      <w:lvlText w:val="%1)"/>
      <w:lvlJc w:val="left"/>
      <w:pPr>
        <w:tabs>
          <w:tab w:val="num" w:pos="0"/>
        </w:tabs>
        <w:ind w:left="144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56C67EE0"/>
    <w:name w:val="WWNum35"/>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D"/>
    <w:multiLevelType w:val="multilevel"/>
    <w:tmpl w:val="0000001D"/>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41"/>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2" w15:restartNumberingAfterBreak="0">
    <w:nsid w:val="00000021"/>
    <w:multiLevelType w:val="multilevel"/>
    <w:tmpl w:val="911695A8"/>
    <w:lvl w:ilvl="0">
      <w:start w:val="1"/>
      <w:numFmt w:val="decimal"/>
      <w:pStyle w:val="Num"/>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3" w15:restartNumberingAfterBreak="0">
    <w:nsid w:val="01664E35"/>
    <w:multiLevelType w:val="hybridMultilevel"/>
    <w:tmpl w:val="FE4A1F2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0461230C"/>
    <w:multiLevelType w:val="hybridMultilevel"/>
    <w:tmpl w:val="5D62F0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1F26395B"/>
    <w:multiLevelType w:val="hybridMultilevel"/>
    <w:tmpl w:val="84F63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9E03B6F"/>
    <w:multiLevelType w:val="multilevel"/>
    <w:tmpl w:val="9C00311A"/>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7" w15:restartNumberingAfterBreak="0">
    <w:nsid w:val="2C1F66A5"/>
    <w:multiLevelType w:val="hybridMultilevel"/>
    <w:tmpl w:val="6C80E6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39313909"/>
    <w:multiLevelType w:val="hybridMultilevel"/>
    <w:tmpl w:val="5CC0AF48"/>
    <w:lvl w:ilvl="0" w:tplc="DB32CE0C">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9" w15:restartNumberingAfterBreak="0">
    <w:nsid w:val="46A61EA5"/>
    <w:multiLevelType w:val="hybridMultilevel"/>
    <w:tmpl w:val="B238B5F4"/>
    <w:lvl w:ilvl="0" w:tplc="16949E32">
      <w:start w:val="1"/>
      <w:numFmt w:val="lowerLetter"/>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0E07536"/>
    <w:multiLevelType w:val="hybridMultilevel"/>
    <w:tmpl w:val="B1385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C85AF1"/>
    <w:multiLevelType w:val="hybridMultilevel"/>
    <w:tmpl w:val="ED6A96BC"/>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2" w15:restartNumberingAfterBreak="0">
    <w:nsid w:val="64931B8C"/>
    <w:multiLevelType w:val="hybridMultilevel"/>
    <w:tmpl w:val="E5CE9478"/>
    <w:lvl w:ilvl="0" w:tplc="644C1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50F2BBD"/>
    <w:multiLevelType w:val="hybridMultilevel"/>
    <w:tmpl w:val="4F22335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7"/>
  </w:num>
  <w:num w:numId="17">
    <w:abstractNumId w:val="19"/>
  </w:num>
  <w:num w:numId="18">
    <w:abstractNumId w:val="20"/>
  </w:num>
  <w:num w:numId="19">
    <w:abstractNumId w:val="21"/>
  </w:num>
  <w:num w:numId="20">
    <w:abstractNumId w:val="22"/>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5"/>
  </w:num>
  <w:num w:numId="31">
    <w:abstractNumId w:val="42"/>
  </w:num>
  <w:num w:numId="32">
    <w:abstractNumId w:val="33"/>
  </w:num>
  <w:num w:numId="33">
    <w:abstractNumId w:val="2"/>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43"/>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F3"/>
    <w:rsid w:val="0001522E"/>
    <w:rsid w:val="00080B64"/>
    <w:rsid w:val="00081F63"/>
    <w:rsid w:val="000A22F3"/>
    <w:rsid w:val="00132CB4"/>
    <w:rsid w:val="00152C18"/>
    <w:rsid w:val="00153A6D"/>
    <w:rsid w:val="001566DD"/>
    <w:rsid w:val="001971A8"/>
    <w:rsid w:val="001C3173"/>
    <w:rsid w:val="001D2076"/>
    <w:rsid w:val="002137EE"/>
    <w:rsid w:val="00262529"/>
    <w:rsid w:val="002809B3"/>
    <w:rsid w:val="002958B4"/>
    <w:rsid w:val="00322AD4"/>
    <w:rsid w:val="003809DD"/>
    <w:rsid w:val="00387979"/>
    <w:rsid w:val="003A100E"/>
    <w:rsid w:val="003B58C5"/>
    <w:rsid w:val="003C6713"/>
    <w:rsid w:val="003C7E02"/>
    <w:rsid w:val="003D7DDB"/>
    <w:rsid w:val="0041599B"/>
    <w:rsid w:val="00433A95"/>
    <w:rsid w:val="0044175D"/>
    <w:rsid w:val="004B12B4"/>
    <w:rsid w:val="004E58A9"/>
    <w:rsid w:val="00506D8A"/>
    <w:rsid w:val="00540214"/>
    <w:rsid w:val="00557403"/>
    <w:rsid w:val="00557C06"/>
    <w:rsid w:val="005823CD"/>
    <w:rsid w:val="005B6EB1"/>
    <w:rsid w:val="005D774A"/>
    <w:rsid w:val="005E7319"/>
    <w:rsid w:val="00645131"/>
    <w:rsid w:val="006937E5"/>
    <w:rsid w:val="00697E5E"/>
    <w:rsid w:val="00740F5E"/>
    <w:rsid w:val="007834EC"/>
    <w:rsid w:val="007F12CC"/>
    <w:rsid w:val="00851D33"/>
    <w:rsid w:val="00864CF3"/>
    <w:rsid w:val="008B3EE0"/>
    <w:rsid w:val="008B5C1C"/>
    <w:rsid w:val="00911ECC"/>
    <w:rsid w:val="00922DB2"/>
    <w:rsid w:val="00963FF6"/>
    <w:rsid w:val="00973231"/>
    <w:rsid w:val="00981B42"/>
    <w:rsid w:val="009D292D"/>
    <w:rsid w:val="009F0FCD"/>
    <w:rsid w:val="009F25C8"/>
    <w:rsid w:val="00A36CBA"/>
    <w:rsid w:val="00A55CF8"/>
    <w:rsid w:val="00A613EA"/>
    <w:rsid w:val="00A72717"/>
    <w:rsid w:val="00AC4EC7"/>
    <w:rsid w:val="00B25894"/>
    <w:rsid w:val="00B5783C"/>
    <w:rsid w:val="00B6611F"/>
    <w:rsid w:val="00B7767C"/>
    <w:rsid w:val="00B86C04"/>
    <w:rsid w:val="00B97921"/>
    <w:rsid w:val="00BF709F"/>
    <w:rsid w:val="00C10445"/>
    <w:rsid w:val="00C505C6"/>
    <w:rsid w:val="00C61E9A"/>
    <w:rsid w:val="00C74787"/>
    <w:rsid w:val="00C90D65"/>
    <w:rsid w:val="00CB1510"/>
    <w:rsid w:val="00CC45C7"/>
    <w:rsid w:val="00D02DA2"/>
    <w:rsid w:val="00D15BBE"/>
    <w:rsid w:val="00D35A7B"/>
    <w:rsid w:val="00DC0DDC"/>
    <w:rsid w:val="00E21990"/>
    <w:rsid w:val="00E2385F"/>
    <w:rsid w:val="00E23EC2"/>
    <w:rsid w:val="00E52A40"/>
    <w:rsid w:val="00E669E2"/>
    <w:rsid w:val="00E811EA"/>
    <w:rsid w:val="00ED582F"/>
    <w:rsid w:val="00ED6337"/>
    <w:rsid w:val="00F01980"/>
    <w:rsid w:val="00F324AD"/>
    <w:rsid w:val="00F37A1A"/>
    <w:rsid w:val="00F71D61"/>
    <w:rsid w:val="00FE1980"/>
    <w:rsid w:val="00FF6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BF71"/>
  <w15:chartTrackingRefBased/>
  <w15:docId w15:val="{F93C9FFB-7BDD-49A2-9220-71E469E8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CF3"/>
    <w:pPr>
      <w:widowControl w:val="0"/>
      <w:suppressAutoHyphens/>
      <w:spacing w:after="0" w:line="240" w:lineRule="auto"/>
    </w:pPr>
    <w:rPr>
      <w:rFonts w:ascii="Times New Roman" w:eastAsia="Arial Unicode MS" w:hAnsi="Times New Roman" w:cs="Tahoma"/>
      <w:kern w:val="1"/>
      <w:sz w:val="24"/>
      <w:szCs w:val="24"/>
      <w:lang w:eastAsia="ar-SA"/>
    </w:rPr>
  </w:style>
  <w:style w:type="paragraph" w:styleId="Nagwek2">
    <w:name w:val="heading 2"/>
    <w:basedOn w:val="Normalny"/>
    <w:next w:val="Tekstpodstawowy"/>
    <w:link w:val="Nagwek2Znak"/>
    <w:qFormat/>
    <w:rsid w:val="00864CF3"/>
    <w:pPr>
      <w:keepNext/>
      <w:numPr>
        <w:ilvl w:val="1"/>
        <w:numId w:val="1"/>
      </w:numPr>
      <w:jc w:val="center"/>
      <w:outlineLvl w:val="1"/>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64CF3"/>
    <w:rPr>
      <w:rFonts w:ascii="Times New Roman" w:eastAsia="Arial Unicode MS" w:hAnsi="Times New Roman" w:cs="Tahoma"/>
      <w:b/>
      <w:bCs/>
      <w:color w:val="000000"/>
      <w:kern w:val="1"/>
      <w:lang w:eastAsia="ar-SA"/>
    </w:rPr>
  </w:style>
  <w:style w:type="character" w:customStyle="1" w:styleId="Numerstrony1">
    <w:name w:val="Numer strony1"/>
    <w:basedOn w:val="Domylnaczcionkaakapitu"/>
    <w:rsid w:val="00864CF3"/>
  </w:style>
  <w:style w:type="paragraph" w:styleId="Tekstpodstawowy">
    <w:name w:val="Body Text"/>
    <w:basedOn w:val="Normalny"/>
    <w:link w:val="TekstpodstawowyZnak"/>
    <w:rsid w:val="00864CF3"/>
    <w:pPr>
      <w:tabs>
        <w:tab w:val="left" w:pos="284"/>
      </w:tabs>
    </w:pPr>
    <w:rPr>
      <w:color w:val="000000"/>
      <w:sz w:val="22"/>
      <w:szCs w:val="22"/>
    </w:rPr>
  </w:style>
  <w:style w:type="character" w:customStyle="1" w:styleId="TekstpodstawowyZnak">
    <w:name w:val="Tekst podstawowy Znak"/>
    <w:basedOn w:val="Domylnaczcionkaakapitu"/>
    <w:link w:val="Tekstpodstawowy"/>
    <w:rsid w:val="00864CF3"/>
    <w:rPr>
      <w:rFonts w:ascii="Times New Roman" w:eastAsia="Arial Unicode MS" w:hAnsi="Times New Roman" w:cs="Tahoma"/>
      <w:color w:val="000000"/>
      <w:kern w:val="1"/>
      <w:lang w:eastAsia="ar-SA"/>
    </w:rPr>
  </w:style>
  <w:style w:type="paragraph" w:styleId="Tytu">
    <w:name w:val="Title"/>
    <w:basedOn w:val="Normalny"/>
    <w:next w:val="Podtytu"/>
    <w:link w:val="TytuZnak"/>
    <w:qFormat/>
    <w:rsid w:val="00864CF3"/>
    <w:pPr>
      <w:jc w:val="center"/>
    </w:pPr>
    <w:rPr>
      <w:b/>
      <w:bCs/>
      <w:sz w:val="28"/>
      <w:szCs w:val="20"/>
    </w:rPr>
  </w:style>
  <w:style w:type="character" w:customStyle="1" w:styleId="TytuZnak">
    <w:name w:val="Tytuł Znak"/>
    <w:basedOn w:val="Domylnaczcionkaakapitu"/>
    <w:link w:val="Tytu"/>
    <w:rsid w:val="00864CF3"/>
    <w:rPr>
      <w:rFonts w:ascii="Times New Roman" w:eastAsia="Arial Unicode MS" w:hAnsi="Times New Roman" w:cs="Tahoma"/>
      <w:b/>
      <w:bCs/>
      <w:kern w:val="1"/>
      <w:sz w:val="28"/>
      <w:szCs w:val="20"/>
      <w:lang w:eastAsia="ar-SA"/>
    </w:rPr>
  </w:style>
  <w:style w:type="paragraph" w:customStyle="1" w:styleId="Tekstpodstawowy21">
    <w:name w:val="Tekst podstawowy 21"/>
    <w:basedOn w:val="Normalny"/>
    <w:rsid w:val="00864CF3"/>
    <w:pPr>
      <w:spacing w:after="120" w:line="480" w:lineRule="auto"/>
    </w:pPr>
  </w:style>
  <w:style w:type="paragraph" w:styleId="Stopka">
    <w:name w:val="footer"/>
    <w:basedOn w:val="Normalny"/>
    <w:link w:val="StopkaZnak"/>
    <w:rsid w:val="00864CF3"/>
    <w:pPr>
      <w:suppressLineNumbers/>
      <w:tabs>
        <w:tab w:val="center" w:pos="4536"/>
        <w:tab w:val="right" w:pos="9072"/>
      </w:tabs>
    </w:pPr>
  </w:style>
  <w:style w:type="character" w:customStyle="1" w:styleId="StopkaZnak">
    <w:name w:val="Stopka Znak"/>
    <w:basedOn w:val="Domylnaczcionkaakapitu"/>
    <w:link w:val="Stopka"/>
    <w:rsid w:val="00864CF3"/>
    <w:rPr>
      <w:rFonts w:ascii="Times New Roman" w:eastAsia="Arial Unicode MS" w:hAnsi="Times New Roman" w:cs="Tahoma"/>
      <w:kern w:val="1"/>
      <w:sz w:val="24"/>
      <w:szCs w:val="24"/>
      <w:lang w:eastAsia="ar-SA"/>
    </w:rPr>
  </w:style>
  <w:style w:type="paragraph" w:styleId="Nagwek">
    <w:name w:val="header"/>
    <w:basedOn w:val="Normalny"/>
    <w:link w:val="NagwekZnak"/>
    <w:rsid w:val="00864CF3"/>
    <w:pPr>
      <w:suppressLineNumbers/>
      <w:tabs>
        <w:tab w:val="center" w:pos="4536"/>
        <w:tab w:val="right" w:pos="9072"/>
      </w:tabs>
    </w:pPr>
  </w:style>
  <w:style w:type="character" w:customStyle="1" w:styleId="NagwekZnak">
    <w:name w:val="Nagłówek Znak"/>
    <w:basedOn w:val="Domylnaczcionkaakapitu"/>
    <w:link w:val="Nagwek"/>
    <w:rsid w:val="00864CF3"/>
    <w:rPr>
      <w:rFonts w:ascii="Times New Roman" w:eastAsia="Arial Unicode MS" w:hAnsi="Times New Roman" w:cs="Tahoma"/>
      <w:kern w:val="1"/>
      <w:sz w:val="24"/>
      <w:szCs w:val="24"/>
      <w:lang w:eastAsia="ar-SA"/>
    </w:rPr>
  </w:style>
  <w:style w:type="paragraph" w:customStyle="1" w:styleId="Akapitzlist1">
    <w:name w:val="Akapit z listą1"/>
    <w:basedOn w:val="Normalny"/>
    <w:rsid w:val="00864CF3"/>
    <w:pPr>
      <w:ind w:left="708"/>
    </w:pPr>
  </w:style>
  <w:style w:type="paragraph" w:customStyle="1" w:styleId="tekst">
    <w:name w:val="tekst"/>
    <w:basedOn w:val="Normalny"/>
    <w:rsid w:val="00864CF3"/>
    <w:pPr>
      <w:suppressLineNumbers/>
      <w:spacing w:before="60" w:after="60"/>
      <w:jc w:val="both"/>
    </w:pPr>
    <w:rPr>
      <w:szCs w:val="20"/>
    </w:rPr>
  </w:style>
  <w:style w:type="paragraph" w:customStyle="1" w:styleId="NormalnyWeb1">
    <w:name w:val="Normalny (Web)1"/>
    <w:basedOn w:val="Normalny"/>
    <w:rsid w:val="00864CF3"/>
    <w:pPr>
      <w:spacing w:before="100" w:after="100"/>
    </w:pPr>
  </w:style>
  <w:style w:type="paragraph" w:customStyle="1" w:styleId="tyt">
    <w:name w:val="tyt"/>
    <w:basedOn w:val="Normalny"/>
    <w:rsid w:val="00864CF3"/>
    <w:pPr>
      <w:keepNext/>
      <w:spacing w:before="60" w:after="60"/>
      <w:jc w:val="center"/>
    </w:pPr>
    <w:rPr>
      <w:b/>
      <w:szCs w:val="20"/>
    </w:rPr>
  </w:style>
  <w:style w:type="paragraph" w:customStyle="1" w:styleId="Num">
    <w:name w:val="Num_"/>
    <w:basedOn w:val="Normalny"/>
    <w:rsid w:val="00864CF3"/>
    <w:pPr>
      <w:numPr>
        <w:numId w:val="29"/>
      </w:numPr>
      <w:jc w:val="both"/>
    </w:pPr>
  </w:style>
  <w:style w:type="paragraph" w:customStyle="1" w:styleId="Default">
    <w:name w:val="Default"/>
    <w:rsid w:val="00864CF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next w:val="Normalny"/>
    <w:link w:val="PodtytuZnak"/>
    <w:uiPriority w:val="11"/>
    <w:qFormat/>
    <w:rsid w:val="00864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864CF3"/>
    <w:rPr>
      <w:rFonts w:eastAsiaTheme="minorEastAsia"/>
      <w:color w:val="5A5A5A" w:themeColor="text1" w:themeTint="A5"/>
      <w:spacing w:val="15"/>
      <w:kern w:val="1"/>
      <w:lang w:eastAsia="ar-SA"/>
    </w:rPr>
  </w:style>
  <w:style w:type="paragraph" w:styleId="Akapitzlist">
    <w:name w:val="List Paragraph"/>
    <w:basedOn w:val="Normalny"/>
    <w:uiPriority w:val="34"/>
    <w:qFormat/>
    <w:rsid w:val="005E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8167">
      <w:bodyDiv w:val="1"/>
      <w:marLeft w:val="0"/>
      <w:marRight w:val="0"/>
      <w:marTop w:val="0"/>
      <w:marBottom w:val="0"/>
      <w:divBdr>
        <w:top w:val="none" w:sz="0" w:space="0" w:color="auto"/>
        <w:left w:val="none" w:sz="0" w:space="0" w:color="auto"/>
        <w:bottom w:val="none" w:sz="0" w:space="0" w:color="auto"/>
        <w:right w:val="none" w:sz="0" w:space="0" w:color="auto"/>
      </w:divBdr>
    </w:div>
    <w:div w:id="301666390">
      <w:bodyDiv w:val="1"/>
      <w:marLeft w:val="0"/>
      <w:marRight w:val="0"/>
      <w:marTop w:val="0"/>
      <w:marBottom w:val="0"/>
      <w:divBdr>
        <w:top w:val="none" w:sz="0" w:space="0" w:color="auto"/>
        <w:left w:val="none" w:sz="0" w:space="0" w:color="auto"/>
        <w:bottom w:val="none" w:sz="0" w:space="0" w:color="auto"/>
        <w:right w:val="none" w:sz="0" w:space="0" w:color="auto"/>
      </w:divBdr>
    </w:div>
    <w:div w:id="611134188">
      <w:bodyDiv w:val="1"/>
      <w:marLeft w:val="0"/>
      <w:marRight w:val="0"/>
      <w:marTop w:val="0"/>
      <w:marBottom w:val="0"/>
      <w:divBdr>
        <w:top w:val="none" w:sz="0" w:space="0" w:color="auto"/>
        <w:left w:val="none" w:sz="0" w:space="0" w:color="auto"/>
        <w:bottom w:val="none" w:sz="0" w:space="0" w:color="auto"/>
        <w:right w:val="none" w:sz="0" w:space="0" w:color="auto"/>
      </w:divBdr>
    </w:div>
    <w:div w:id="689526152">
      <w:bodyDiv w:val="1"/>
      <w:marLeft w:val="0"/>
      <w:marRight w:val="0"/>
      <w:marTop w:val="0"/>
      <w:marBottom w:val="0"/>
      <w:divBdr>
        <w:top w:val="none" w:sz="0" w:space="0" w:color="auto"/>
        <w:left w:val="none" w:sz="0" w:space="0" w:color="auto"/>
        <w:bottom w:val="none" w:sz="0" w:space="0" w:color="auto"/>
        <w:right w:val="none" w:sz="0" w:space="0" w:color="auto"/>
      </w:divBdr>
    </w:div>
    <w:div w:id="691734460">
      <w:bodyDiv w:val="1"/>
      <w:marLeft w:val="0"/>
      <w:marRight w:val="0"/>
      <w:marTop w:val="0"/>
      <w:marBottom w:val="0"/>
      <w:divBdr>
        <w:top w:val="none" w:sz="0" w:space="0" w:color="auto"/>
        <w:left w:val="none" w:sz="0" w:space="0" w:color="auto"/>
        <w:bottom w:val="none" w:sz="0" w:space="0" w:color="auto"/>
        <w:right w:val="none" w:sz="0" w:space="0" w:color="auto"/>
      </w:divBdr>
    </w:div>
    <w:div w:id="965819216">
      <w:bodyDiv w:val="1"/>
      <w:marLeft w:val="0"/>
      <w:marRight w:val="0"/>
      <w:marTop w:val="0"/>
      <w:marBottom w:val="0"/>
      <w:divBdr>
        <w:top w:val="none" w:sz="0" w:space="0" w:color="auto"/>
        <w:left w:val="none" w:sz="0" w:space="0" w:color="auto"/>
        <w:bottom w:val="none" w:sz="0" w:space="0" w:color="auto"/>
        <w:right w:val="none" w:sz="0" w:space="0" w:color="auto"/>
      </w:divBdr>
    </w:div>
    <w:div w:id="1146896671">
      <w:bodyDiv w:val="1"/>
      <w:marLeft w:val="0"/>
      <w:marRight w:val="0"/>
      <w:marTop w:val="0"/>
      <w:marBottom w:val="0"/>
      <w:divBdr>
        <w:top w:val="none" w:sz="0" w:space="0" w:color="auto"/>
        <w:left w:val="none" w:sz="0" w:space="0" w:color="auto"/>
        <w:bottom w:val="none" w:sz="0" w:space="0" w:color="auto"/>
        <w:right w:val="none" w:sz="0" w:space="0" w:color="auto"/>
      </w:divBdr>
    </w:div>
    <w:div w:id="1306549035">
      <w:bodyDiv w:val="1"/>
      <w:marLeft w:val="0"/>
      <w:marRight w:val="0"/>
      <w:marTop w:val="0"/>
      <w:marBottom w:val="0"/>
      <w:divBdr>
        <w:top w:val="none" w:sz="0" w:space="0" w:color="auto"/>
        <w:left w:val="none" w:sz="0" w:space="0" w:color="auto"/>
        <w:bottom w:val="none" w:sz="0" w:space="0" w:color="auto"/>
        <w:right w:val="none" w:sz="0" w:space="0" w:color="auto"/>
      </w:divBdr>
    </w:div>
    <w:div w:id="1377393410">
      <w:bodyDiv w:val="1"/>
      <w:marLeft w:val="0"/>
      <w:marRight w:val="0"/>
      <w:marTop w:val="0"/>
      <w:marBottom w:val="0"/>
      <w:divBdr>
        <w:top w:val="none" w:sz="0" w:space="0" w:color="auto"/>
        <w:left w:val="none" w:sz="0" w:space="0" w:color="auto"/>
        <w:bottom w:val="none" w:sz="0" w:space="0" w:color="auto"/>
        <w:right w:val="none" w:sz="0" w:space="0" w:color="auto"/>
      </w:divBdr>
    </w:div>
    <w:div w:id="1595358736">
      <w:bodyDiv w:val="1"/>
      <w:marLeft w:val="0"/>
      <w:marRight w:val="0"/>
      <w:marTop w:val="0"/>
      <w:marBottom w:val="0"/>
      <w:divBdr>
        <w:top w:val="none" w:sz="0" w:space="0" w:color="auto"/>
        <w:left w:val="none" w:sz="0" w:space="0" w:color="auto"/>
        <w:bottom w:val="none" w:sz="0" w:space="0" w:color="auto"/>
        <w:right w:val="none" w:sz="0" w:space="0" w:color="auto"/>
      </w:divBdr>
    </w:div>
    <w:div w:id="1706365539">
      <w:bodyDiv w:val="1"/>
      <w:marLeft w:val="0"/>
      <w:marRight w:val="0"/>
      <w:marTop w:val="0"/>
      <w:marBottom w:val="0"/>
      <w:divBdr>
        <w:top w:val="none" w:sz="0" w:space="0" w:color="auto"/>
        <w:left w:val="none" w:sz="0" w:space="0" w:color="auto"/>
        <w:bottom w:val="none" w:sz="0" w:space="0" w:color="auto"/>
        <w:right w:val="none" w:sz="0" w:space="0" w:color="auto"/>
      </w:divBdr>
    </w:div>
    <w:div w:id="17491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FC9C-F286-46E6-9224-22AE9494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22</Pages>
  <Words>7057</Words>
  <Characters>42345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Izabela Wójcik</cp:lastModifiedBy>
  <cp:revision>34</cp:revision>
  <cp:lastPrinted>2022-02-15T14:32:00Z</cp:lastPrinted>
  <dcterms:created xsi:type="dcterms:W3CDTF">2021-11-19T10:39:00Z</dcterms:created>
  <dcterms:modified xsi:type="dcterms:W3CDTF">2022-02-16T07:55:00Z</dcterms:modified>
</cp:coreProperties>
</file>