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0D" w:rsidRPr="00D95E38" w:rsidRDefault="00AC6965" w:rsidP="00331BE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812A23">
        <w:rPr>
          <w:rFonts w:ascii="Times New Roman" w:hAnsi="Times New Roman" w:cs="Times New Roman"/>
          <w:sz w:val="20"/>
          <w:szCs w:val="20"/>
        </w:rPr>
        <w:t>21.01</w:t>
      </w:r>
      <w:r w:rsidR="00F453C8">
        <w:rPr>
          <w:rFonts w:ascii="Times New Roman" w:hAnsi="Times New Roman" w:cs="Times New Roman"/>
          <w:sz w:val="20"/>
          <w:szCs w:val="20"/>
        </w:rPr>
        <w:t>.</w:t>
      </w:r>
      <w:r w:rsidR="00812A23">
        <w:rPr>
          <w:rFonts w:ascii="Times New Roman" w:hAnsi="Times New Roman" w:cs="Times New Roman"/>
          <w:sz w:val="20"/>
          <w:szCs w:val="20"/>
        </w:rPr>
        <w:t>2022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EC0F02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</w:t>
      </w:r>
      <w:r w:rsidR="009968CA">
        <w:rPr>
          <w:rFonts w:ascii="Times New Roman" w:hAnsi="Times New Roman" w:cs="Times New Roman"/>
          <w:sz w:val="20"/>
          <w:szCs w:val="20"/>
        </w:rPr>
        <w:t>3</w:t>
      </w:r>
      <w:r w:rsidR="007919C3">
        <w:rPr>
          <w:rFonts w:ascii="Times New Roman" w:hAnsi="Times New Roman" w:cs="Times New Roman"/>
          <w:sz w:val="20"/>
          <w:szCs w:val="20"/>
        </w:rPr>
        <w:t>.2021</w:t>
      </w:r>
    </w:p>
    <w:p w:rsidR="00A15C0D" w:rsidRPr="00331BE2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 xml:space="preserve">OBWIESZCZENIE </w:t>
      </w:r>
    </w:p>
    <w:p w:rsidR="00A15C0D" w:rsidRPr="00ED2B01" w:rsidRDefault="00A15C0D" w:rsidP="00ED2B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331BE2">
        <w:rPr>
          <w:rFonts w:ascii="Times New Roman" w:eastAsia="Calibri" w:hAnsi="Times New Roman" w:cs="Times New Roman"/>
          <w:b/>
          <w:sz w:val="23"/>
          <w:szCs w:val="23"/>
        </w:rPr>
        <w:t>WÓJTA GMINY GRĘBOCICE</w:t>
      </w:r>
    </w:p>
    <w:p w:rsidR="00A15C0D" w:rsidRPr="00D95E38" w:rsidRDefault="00F453C8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Na podstawie art. 10 § 1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i art. 49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>dministracyjnego 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815C33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)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</w:t>
      </w:r>
      <w:r w:rsidR="00513F15">
        <w:rPr>
          <w:rFonts w:ascii="Times New Roman" w:eastAsia="Calibri" w:hAnsi="Times New Roman" w:cs="Times New Roman"/>
          <w:i/>
          <w:sz w:val="20"/>
          <w:szCs w:val="20"/>
        </w:rPr>
        <w:t>tawy z dnia 3 października 2008 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7919C3">
        <w:rPr>
          <w:rFonts w:ascii="Times New Roman" w:eastAsia="Calibri" w:hAnsi="Times New Roman" w:cs="Times New Roman"/>
          <w:i/>
          <w:sz w:val="20"/>
          <w:szCs w:val="20"/>
        </w:rPr>
        <w:t>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62391D">
        <w:rPr>
          <w:rFonts w:ascii="Times New Roman" w:eastAsia="Calibri" w:hAnsi="Times New Roman" w:cs="Times New Roman"/>
          <w:i/>
          <w:sz w:val="20"/>
          <w:szCs w:val="20"/>
        </w:rPr>
        <w:t>2373</w:t>
      </w:r>
      <w:r w:rsidR="0073525F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A15C0D" w:rsidRDefault="00F453C8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strony postępowania 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jne</w:t>
      </w:r>
      <w:r>
        <w:rPr>
          <w:rFonts w:ascii="Times New Roman" w:eastAsia="Calibri" w:hAnsi="Times New Roman" w:cs="Times New Roman"/>
          <w:sz w:val="20"/>
          <w:szCs w:val="20"/>
        </w:rPr>
        <w:t>go prowadzonego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 xml:space="preserve"> w sprawie wydania decyzji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przedsięwzięcia pn.: </w:t>
      </w:r>
      <w:r w:rsidR="009968CA" w:rsidRPr="00112798">
        <w:rPr>
          <w:rFonts w:ascii="Times New Roman" w:eastAsia="Calibri" w:hAnsi="Times New Roman" w:cs="Times New Roman"/>
          <w:b/>
          <w:sz w:val="20"/>
          <w:szCs w:val="20"/>
        </w:rPr>
        <w:t xml:space="preserve">„Budowa farmy fotowoltaicznej o mocy do 54 MW wraz z niezbędną infrastrukturą techniczną zlokalizowaną na działce ewidencyjnej numer 14/29, obręb Czerńczyce, gmina Grębocice, powiat polkowicki, województwo dolnośląskie”  </w:t>
      </w:r>
      <w:r w:rsidR="009A0F8F" w:rsidRPr="009A0F8F">
        <w:rPr>
          <w:rFonts w:ascii="Times New Roman" w:eastAsia="Calibri" w:hAnsi="Times New Roman" w:cs="Times New Roman"/>
          <w:sz w:val="20"/>
          <w:szCs w:val="20"/>
        </w:rPr>
        <w:t>o:</w:t>
      </w:r>
    </w:p>
    <w:p w:rsidR="001F110E" w:rsidRDefault="001F110E" w:rsidP="00C530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D051C" w:rsidRDefault="00812A23" w:rsidP="003125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980151">
        <w:rPr>
          <w:rFonts w:ascii="Times New Roman" w:eastAsia="Calibri" w:hAnsi="Times New Roman" w:cs="Times New Roman"/>
          <w:sz w:val="20"/>
          <w:szCs w:val="20"/>
        </w:rPr>
        <w:t xml:space="preserve"> otrzymaniu w dniu </w:t>
      </w:r>
      <w:r>
        <w:rPr>
          <w:rFonts w:ascii="Times New Roman" w:eastAsia="Calibri" w:hAnsi="Times New Roman" w:cs="Times New Roman"/>
          <w:sz w:val="20"/>
          <w:szCs w:val="20"/>
        </w:rPr>
        <w:t>14.01.2022</w:t>
      </w:r>
      <w:r w:rsidR="00980151">
        <w:rPr>
          <w:rFonts w:ascii="Times New Roman" w:eastAsia="Calibri" w:hAnsi="Times New Roman" w:cs="Times New Roman"/>
          <w:sz w:val="20"/>
          <w:szCs w:val="20"/>
        </w:rPr>
        <w:t xml:space="preserve"> r. od</w:t>
      </w:r>
      <w:r w:rsidR="008A655C">
        <w:rPr>
          <w:rFonts w:ascii="Times New Roman" w:eastAsia="Calibri" w:hAnsi="Times New Roman" w:cs="Times New Roman"/>
          <w:sz w:val="20"/>
          <w:szCs w:val="20"/>
        </w:rPr>
        <w:t xml:space="preserve"> Re</w:t>
      </w:r>
      <w:r w:rsidR="00815C33">
        <w:rPr>
          <w:rFonts w:ascii="Times New Roman" w:eastAsia="Calibri" w:hAnsi="Times New Roman" w:cs="Times New Roman"/>
          <w:sz w:val="20"/>
          <w:szCs w:val="20"/>
        </w:rPr>
        <w:t xml:space="preserve">gionalnego Dyrektora Ochrony Środowiska </w:t>
      </w:r>
      <w:r>
        <w:rPr>
          <w:rFonts w:ascii="Times New Roman" w:eastAsia="Calibri" w:hAnsi="Times New Roman" w:cs="Times New Roman"/>
          <w:sz w:val="20"/>
          <w:szCs w:val="20"/>
        </w:rPr>
        <w:t xml:space="preserve">uzgodnień </w:t>
      </w:r>
      <w:r w:rsidR="00815C33" w:rsidRPr="00815C33">
        <w:rPr>
          <w:rFonts w:ascii="Times New Roman" w:eastAsia="Calibri" w:hAnsi="Times New Roman" w:cs="Times New Roman"/>
          <w:sz w:val="20"/>
          <w:szCs w:val="20"/>
        </w:rPr>
        <w:t>warunków realizacji przedsięw</w:t>
      </w:r>
      <w:r w:rsidR="00815C33">
        <w:rPr>
          <w:rFonts w:ascii="Times New Roman" w:eastAsia="Calibri" w:hAnsi="Times New Roman" w:cs="Times New Roman"/>
          <w:sz w:val="20"/>
          <w:szCs w:val="20"/>
        </w:rPr>
        <w:t xml:space="preserve">zięcia </w:t>
      </w:r>
      <w:r>
        <w:rPr>
          <w:rFonts w:ascii="Times New Roman" w:eastAsia="Calibri" w:hAnsi="Times New Roman" w:cs="Times New Roman"/>
          <w:sz w:val="20"/>
          <w:szCs w:val="20"/>
        </w:rPr>
        <w:t>– Postanowienie WOOŚ.4221.162.2021.SD.4 z dnia 14.01.2022 r.</w:t>
      </w:r>
    </w:p>
    <w:p w:rsidR="00E95032" w:rsidRDefault="00E95032" w:rsidP="003125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C6E0B" w:rsidRDefault="00AC6E0B" w:rsidP="003125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="00E95032">
        <w:rPr>
          <w:rFonts w:ascii="Times New Roman" w:eastAsia="Calibri" w:hAnsi="Times New Roman" w:cs="Times New Roman"/>
          <w:sz w:val="20"/>
          <w:szCs w:val="20"/>
        </w:rPr>
        <w:t xml:space="preserve">wydaniu w dniu 21.01.2022 r. obwieszczenia o </w:t>
      </w:r>
      <w:r w:rsidR="00E95032" w:rsidRPr="00E95032">
        <w:rPr>
          <w:rFonts w:ascii="Times New Roman" w:eastAsia="Calibri" w:hAnsi="Times New Roman" w:cs="Times New Roman"/>
          <w:sz w:val="20"/>
          <w:szCs w:val="20"/>
        </w:rPr>
        <w:t>przystąpieniu do przeprowadzenia oceny oddziaływania na środowisko i rozpoczęciu procedury udziału społeczeństwa</w:t>
      </w:r>
      <w:r w:rsidR="00513F1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12A23" w:rsidRDefault="00812A23" w:rsidP="003125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2A23" w:rsidRPr="00812A23" w:rsidRDefault="00812A23" w:rsidP="00812A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12A23"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:rsidR="00812A23" w:rsidRPr="00A348BF" w:rsidRDefault="00812A23" w:rsidP="00812A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- </w:t>
      </w:r>
      <w:r w:rsidRPr="00A348BF">
        <w:rPr>
          <w:rFonts w:ascii="Times New Roman" w:eastAsia="Calibri" w:hAnsi="Times New Roman" w:cs="Times New Roman"/>
          <w:sz w:val="20"/>
          <w:szCs w:val="20"/>
        </w:rPr>
        <w:t>wydanie decyzji o środowiskowych uwarunkowania</w:t>
      </w:r>
      <w:r>
        <w:rPr>
          <w:rFonts w:ascii="Times New Roman" w:eastAsia="Calibri" w:hAnsi="Times New Roman" w:cs="Times New Roman"/>
          <w:sz w:val="20"/>
          <w:szCs w:val="20"/>
        </w:rPr>
        <w:t>ch nastąpi w terminie do dnia 31.03.2022</w:t>
      </w:r>
      <w:r w:rsidRPr="00A348BF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812A23" w:rsidRDefault="00812A23" w:rsidP="00812A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12A23" w:rsidRDefault="00812A23" w:rsidP="00812A2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48BF">
        <w:rPr>
          <w:rFonts w:ascii="Times New Roman" w:eastAsia="Calibri" w:hAnsi="Times New Roman" w:cs="Times New Roman"/>
          <w:sz w:val="20"/>
          <w:szCs w:val="20"/>
        </w:rPr>
        <w:t>Wskazany nowy termin załatwienia sprawy podyktowany jest koniecznością zapewnienia udziału społeczeństwa w ocen</w:t>
      </w:r>
      <w:r>
        <w:rPr>
          <w:rFonts w:ascii="Times New Roman" w:eastAsia="Calibri" w:hAnsi="Times New Roman" w:cs="Times New Roman"/>
          <w:sz w:val="20"/>
          <w:szCs w:val="20"/>
        </w:rPr>
        <w:t>ie oddziaływania na środowisko.</w:t>
      </w:r>
      <w:r w:rsidRPr="00A348BF">
        <w:rPr>
          <w:rFonts w:ascii="Times New Roman" w:eastAsia="Calibri" w:hAnsi="Times New Roman" w:cs="Times New Roman"/>
          <w:sz w:val="20"/>
          <w:szCs w:val="20"/>
        </w:rPr>
        <w:t xml:space="preserve"> Równocześnie informuję, że zgodnie z art. 37 § 1 k.p.a. stronom postępowania przysługuje prawo do wniesienia ponaglenia do Samorz</w:t>
      </w:r>
      <w:r w:rsidR="00513F15">
        <w:rPr>
          <w:rFonts w:ascii="Times New Roman" w:eastAsia="Calibri" w:hAnsi="Times New Roman" w:cs="Times New Roman"/>
          <w:sz w:val="20"/>
          <w:szCs w:val="20"/>
        </w:rPr>
        <w:t>ądowego Kolegium Odwoławczego w </w:t>
      </w:r>
      <w:r w:rsidRPr="00A348BF">
        <w:rPr>
          <w:rFonts w:ascii="Times New Roman" w:eastAsia="Calibri" w:hAnsi="Times New Roman" w:cs="Times New Roman"/>
          <w:sz w:val="20"/>
          <w:szCs w:val="20"/>
        </w:rPr>
        <w:t>Legnicy, za pośrednictwem tut. organu.</w:t>
      </w:r>
    </w:p>
    <w:p w:rsidR="00812A23" w:rsidRDefault="00812A23" w:rsidP="003125B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770D4">
        <w:rPr>
          <w:rFonts w:ascii="Times New Roman" w:eastAsia="Calibri" w:hAnsi="Times New Roman" w:cs="Times New Roman"/>
          <w:sz w:val="20"/>
          <w:szCs w:val="20"/>
        </w:rPr>
        <w:t xml:space="preserve">Postępowanie prowadzone jest na wniosek 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Inwestora tj. E&amp;W Sp. z o.o. Projekt Sp. k., ul. </w:t>
      </w:r>
      <w:r w:rsidR="001D051C">
        <w:rPr>
          <w:rFonts w:ascii="Times New Roman" w:eastAsia="Calibri" w:hAnsi="Times New Roman" w:cs="Times New Roman"/>
          <w:sz w:val="20"/>
          <w:szCs w:val="20"/>
        </w:rPr>
        <w:t>Kwiatowa 23</w:t>
      </w:r>
      <w:r w:rsidR="006D29BC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513F15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="006D29BC">
        <w:rPr>
          <w:rFonts w:ascii="Times New Roman" w:eastAsia="Calibri" w:hAnsi="Times New Roman" w:cs="Times New Roman"/>
          <w:sz w:val="20"/>
          <w:szCs w:val="20"/>
        </w:rPr>
        <w:t>88-11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0 </w:t>
      </w:r>
      <w:r w:rsidR="006D29BC">
        <w:rPr>
          <w:rFonts w:ascii="Times New Roman" w:eastAsia="Calibri" w:hAnsi="Times New Roman" w:cs="Times New Roman"/>
          <w:sz w:val="20"/>
          <w:szCs w:val="20"/>
        </w:rPr>
        <w:t>Jacewo</w:t>
      </w:r>
      <w:r w:rsidRPr="002E67CD">
        <w:rPr>
          <w:rFonts w:ascii="Times New Roman" w:eastAsia="Calibri" w:hAnsi="Times New Roman" w:cs="Times New Roman"/>
          <w:sz w:val="20"/>
          <w:szCs w:val="20"/>
        </w:rPr>
        <w:t xml:space="preserve"> w imieniu, którego działa Pełnomocnik – Pan Józef Ziaja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1) Przedsięwzięcie będzie realizowane w obrębie działki o numerze ewidencyjnym: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14/29 obręb Czerńczyce, gmina Grębocice.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terenu, na którym realizowane będzie przedsięwzięcie obejmuje działki: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12, 13, 14/5, 14/6, 14/7, 14/8, 14/9, 14/11, 14/12, 14/13, 14/14, 14/15, 14/16, 14/17, 14/18, 14/19, 14/20, 14/21, 14/22, 14/23, 14/24, 14/25, 14/29, 14/30, 14/31, 14/32, 14/33, 14/34, 14/36, 14/37, 16, 17/1, 17,3, 17/5, 17/9, 17/22, 17/23, 17/24, 17/25, 17/27, 17/29, 17/33, 17/34, 17/35, 17/36, 17/38, 17/39 obręb Czerńczyce, gmina Grębocice</w:t>
      </w:r>
    </w:p>
    <w:p w:rsidR="009968CA" w:rsidRPr="002E67CD" w:rsidRDefault="009968CA" w:rsidP="009968C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67CD">
        <w:rPr>
          <w:rFonts w:ascii="Times New Roman" w:eastAsia="Calibri" w:hAnsi="Times New Roman" w:cs="Times New Roman"/>
          <w:sz w:val="20"/>
          <w:szCs w:val="20"/>
        </w:rPr>
        <w:t>• 28/1, 28/2, 29, 30, 31, 32, 33, 179, 180, 181, 182, 210 obręb Bucze, gmina Grębocice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15C0D" w:rsidRPr="00D95E38" w:rsidRDefault="007D5390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70241">
        <w:rPr>
          <w:rFonts w:ascii="Times New Roman" w:eastAsia="Calibri" w:hAnsi="Times New Roman" w:cs="Times New Roman"/>
          <w:sz w:val="20"/>
          <w:szCs w:val="20"/>
        </w:rPr>
        <w:t>54</w:t>
      </w:r>
      <w:r w:rsidR="00F378A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04A9">
        <w:rPr>
          <w:rFonts w:ascii="Times New Roman" w:eastAsia="Calibri" w:hAnsi="Times New Roman" w:cs="Times New Roman"/>
          <w:sz w:val="20"/>
          <w:szCs w:val="20"/>
        </w:rPr>
        <w:t xml:space="preserve">lit. </w:t>
      </w:r>
      <w:r w:rsidR="00F378A6">
        <w:rPr>
          <w:rFonts w:ascii="Times New Roman" w:eastAsia="Calibri" w:hAnsi="Times New Roman" w:cs="Times New Roman"/>
          <w:sz w:val="20"/>
          <w:szCs w:val="20"/>
        </w:rPr>
        <w:t>b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</w:t>
      </w:r>
      <w:r w:rsidR="00481E38" w:rsidRPr="00481E38">
        <w:rPr>
          <w:rFonts w:ascii="Times New Roman" w:eastAsia="Calibri" w:hAnsi="Times New Roman" w:cs="Times New Roman"/>
          <w:i/>
          <w:sz w:val="20"/>
          <w:szCs w:val="20"/>
        </w:rPr>
        <w:t xml:space="preserve">z dnia 10 września 2019 r.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513F15">
        <w:rPr>
          <w:rFonts w:ascii="Times New Roman" w:eastAsia="Calibri" w:hAnsi="Times New Roman" w:cs="Times New Roman"/>
          <w:sz w:val="20"/>
          <w:szCs w:val="20"/>
        </w:rPr>
        <w:t xml:space="preserve"> planowane do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realizacji przedsięwzięcie kwalifikuje się do przedsięwzięć mogących poten</w:t>
      </w:r>
      <w:r w:rsidR="00513F15">
        <w:rPr>
          <w:rFonts w:ascii="Times New Roman" w:eastAsia="Calibri" w:hAnsi="Times New Roman" w:cs="Times New Roman"/>
          <w:sz w:val="20"/>
          <w:szCs w:val="20"/>
        </w:rPr>
        <w:t>cjalnie znacząco oddziaływać na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środowisko.</w:t>
      </w:r>
    </w:p>
    <w:p w:rsidR="00C34F9D" w:rsidRPr="00F01A1D" w:rsidRDefault="00C34F9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175763" w:rsidRPr="00205474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sprawie, zgodnie z art.75 ust. 1 pkt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roku o udostępnianiu informacji o środowisku i jego ochronie, udziale społeczeństwa w ochronie środowiska oraz o ocenach oddziaływa</w:t>
      </w:r>
      <w:r w:rsidR="00C34F9D">
        <w:rPr>
          <w:rFonts w:ascii="Times New Roman" w:eastAsia="Calibri" w:hAnsi="Times New Roman" w:cs="Times New Roman"/>
          <w:i/>
          <w:sz w:val="20"/>
          <w:szCs w:val="20"/>
        </w:rPr>
        <w:t>nia na środowisko (Dz. U. z 2021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62391D">
        <w:rPr>
          <w:rFonts w:ascii="Times New Roman" w:eastAsia="Calibri" w:hAnsi="Times New Roman" w:cs="Times New Roman"/>
          <w:i/>
          <w:sz w:val="20"/>
          <w:szCs w:val="20"/>
        </w:rPr>
        <w:t>2373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Pr="00D95E38">
        <w:rPr>
          <w:rFonts w:ascii="Times New Roman" w:eastAsia="Calibri" w:hAnsi="Times New Roman" w:cs="Times New Roman"/>
          <w:sz w:val="20"/>
          <w:szCs w:val="20"/>
        </w:rPr>
        <w:t>.</w:t>
      </w:r>
    </w:p>
    <w:p w:rsidR="00C34F9D" w:rsidRPr="00F01A1D" w:rsidRDefault="00C34F9D" w:rsidP="0020547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34F9D" w:rsidRDefault="00175763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513F15">
        <w:rPr>
          <w:rFonts w:ascii="Times New Roman" w:eastAsia="Calibri" w:hAnsi="Times New Roman" w:cs="Times New Roman"/>
          <w:i/>
          <w:sz w:val="20"/>
          <w:szCs w:val="20"/>
        </w:rPr>
        <w:t>(Dz. U. 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z 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>2021 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r., poz. </w:t>
      </w:r>
      <w:r w:rsidR="001F110E">
        <w:rPr>
          <w:rFonts w:ascii="Times New Roman" w:eastAsia="Calibri" w:hAnsi="Times New Roman" w:cs="Times New Roman"/>
          <w:i/>
          <w:sz w:val="20"/>
          <w:szCs w:val="20"/>
        </w:rPr>
        <w:t>735</w:t>
      </w:r>
      <w:r w:rsidR="00815C33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</w:t>
      </w:r>
      <w:r w:rsidR="00513F15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481E38" w:rsidRPr="00481E3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205474">
        <w:rPr>
          <w:rFonts w:ascii="Times New Roman" w:eastAsia="Calibri" w:hAnsi="Times New Roman" w:cs="Times New Roman"/>
          <w:b/>
          <w:sz w:val="20"/>
          <w:szCs w:val="20"/>
        </w:rPr>
        <w:t xml:space="preserve"> z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osobą</w:t>
      </w:r>
      <w:r w:rsidR="00481E38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</w:t>
      </w:r>
      <w:r w:rsidR="00F01A1D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481E38">
        <w:rPr>
          <w:rFonts w:ascii="Times New Roman" w:eastAsia="Calibri" w:hAnsi="Times New Roman" w:cs="Times New Roman"/>
          <w:b/>
          <w:sz w:val="20"/>
          <w:szCs w:val="20"/>
        </w:rPr>
        <w:t>302.</w:t>
      </w:r>
    </w:p>
    <w:p w:rsidR="00F01A1D" w:rsidRPr="00F01A1D" w:rsidRDefault="00F01A1D" w:rsidP="00F01A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4B145D" w:rsidRDefault="00E7763F" w:rsidP="004B145D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Zgodnie z art. 49 § 2 k.p.a. zawiadomienie uważa się za dokonane po upływie czternastu dni od dnia, w którym nastąpiło publiczne obwieszczenie, inne publiczne ogłoszenie lub udostępnienie pisma w Biuletynie Informacji Publicznej. 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Wskazuję dzień ogłoszenia w Biuletynie Informacji Publicznej – </w:t>
      </w:r>
      <w:r w:rsidR="00F03E27">
        <w:rPr>
          <w:rFonts w:ascii="Times New Roman" w:eastAsia="Calibri" w:hAnsi="Times New Roman" w:cs="Times New Roman"/>
          <w:sz w:val="20"/>
          <w:szCs w:val="20"/>
        </w:rPr>
        <w:t>21.01.2022</w:t>
      </w:r>
      <w:r w:rsidR="00C34F9D" w:rsidRPr="00C34F9D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E66A71" w:rsidRDefault="00E66A71" w:rsidP="00E66A71">
      <w:pPr>
        <w:spacing w:after="16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5307E" w:rsidRDefault="00E66A71" w:rsidP="00E66A71">
      <w:pPr>
        <w:spacing w:after="16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Z-ca Wójta Gminy Grębocice</w:t>
      </w:r>
    </w:p>
    <w:p w:rsidR="00E66A71" w:rsidRDefault="00E66A71" w:rsidP="00E66A71">
      <w:pPr>
        <w:spacing w:after="16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 xml:space="preserve">   /-/ Michał Pelczar</w:t>
      </w:r>
    </w:p>
    <w:p w:rsidR="00E66A71" w:rsidRDefault="00E66A71" w:rsidP="00E66A71">
      <w:pPr>
        <w:spacing w:after="16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729A8" w:rsidRPr="008048B9" w:rsidRDefault="008729A8" w:rsidP="00C34F9D">
      <w:pPr>
        <w:pStyle w:val="Tytu"/>
        <w:spacing w:after="0"/>
        <w:rPr>
          <w:sz w:val="28"/>
          <w:szCs w:val="28"/>
          <w:shd w:val="clear" w:color="auto" w:fill="FFFFFF"/>
        </w:rPr>
      </w:pPr>
      <w:r w:rsidRPr="008048B9">
        <w:rPr>
          <w:sz w:val="28"/>
          <w:szCs w:val="28"/>
          <w:shd w:val="clear" w:color="auto" w:fill="FFFFFF"/>
        </w:rPr>
        <w:t>Informacja o przetwarzaniu danych osobowych</w:t>
      </w:r>
    </w:p>
    <w:p w:rsidR="008729A8" w:rsidRPr="008048B9" w:rsidRDefault="008729A8" w:rsidP="00C34F9D">
      <w:pPr>
        <w:pStyle w:val="Standard"/>
        <w:widowControl/>
        <w:jc w:val="both"/>
        <w:rPr>
          <w:i/>
          <w:iCs/>
          <w:sz w:val="20"/>
          <w:szCs w:val="20"/>
          <w:lang w:val="pl-PL"/>
        </w:rPr>
      </w:pPr>
      <w:r w:rsidRPr="008048B9"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48B9">
        <w:rPr>
          <w:i/>
          <w:iCs/>
          <w:sz w:val="20"/>
          <w:szCs w:val="20"/>
          <w:lang w:val="pl-PL"/>
        </w:rPr>
        <w:t xml:space="preserve"> (RODO), informujemy że: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– mail: </w:t>
      </w:r>
      <w:hyperlink r:id="rId7" w:history="1">
        <w:r w:rsidRPr="008048B9">
          <w:rPr>
            <w:rStyle w:val="Hipercze"/>
            <w:sz w:val="20"/>
            <w:szCs w:val="20"/>
            <w:lang w:val="pl-PL"/>
          </w:rPr>
          <w:t>iodo@amt24.biz</w:t>
        </w:r>
      </w:hyperlink>
      <w:r w:rsidRPr="008048B9">
        <w:rPr>
          <w:sz w:val="20"/>
          <w:szCs w:val="20"/>
          <w:lang w:val="pl-PL"/>
        </w:rPr>
        <w:t xml:space="preserve">, </w:t>
      </w:r>
      <w:hyperlink r:id="rId8" w:history="1"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tel</w:t>
        </w:r>
        <w:r>
          <w:rPr>
            <w:rStyle w:val="Hipercze"/>
            <w:color w:val="000000" w:themeColor="text1"/>
            <w:sz w:val="20"/>
            <w:szCs w:val="20"/>
            <w:lang w:val="pl-PL"/>
          </w:rPr>
          <w:t>.</w:t>
        </w:r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: 76</w:t>
        </w:r>
      </w:hyperlink>
      <w:r w:rsidRPr="00E75C33">
        <w:rPr>
          <w:color w:val="000000" w:themeColor="text1"/>
          <w:sz w:val="20"/>
          <w:szCs w:val="20"/>
          <w:lang w:val="pl-PL"/>
        </w:rPr>
        <w:t xml:space="preserve"> 300 01 40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 oraz ustawa z dnia 8 marca 1990 r. o samorządzie gminnym</w:t>
      </w:r>
      <w:r w:rsidRPr="008048B9">
        <w:rPr>
          <w:rFonts w:cs="Times New Roman"/>
          <w:sz w:val="20"/>
          <w:szCs w:val="20"/>
          <w:lang w:val="pl-PL"/>
        </w:rPr>
        <w:t xml:space="preserve">, </w:t>
      </w:r>
      <w:r w:rsidRPr="003A6B55">
        <w:rPr>
          <w:rFonts w:cs="Times New Roman"/>
          <w:sz w:val="20"/>
          <w:szCs w:val="20"/>
          <w:lang w:val="pl-PL"/>
        </w:rPr>
        <w:t xml:space="preserve">ustawa </w:t>
      </w:r>
      <w:r w:rsidRPr="003A6B55">
        <w:rPr>
          <w:rFonts w:eastAsia="Calibri" w:cs="Times New Roman"/>
          <w:sz w:val="20"/>
          <w:szCs w:val="20"/>
        </w:rPr>
        <w:t xml:space="preserve">z </w:t>
      </w:r>
      <w:proofErr w:type="spellStart"/>
      <w:r w:rsidRPr="003A6B55">
        <w:rPr>
          <w:rFonts w:eastAsia="Calibri" w:cs="Times New Roman"/>
          <w:sz w:val="20"/>
          <w:szCs w:val="20"/>
        </w:rPr>
        <w:t>dnia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3 </w:t>
      </w:r>
      <w:proofErr w:type="spellStart"/>
      <w:r w:rsidRPr="003A6B55">
        <w:rPr>
          <w:rFonts w:eastAsia="Calibri" w:cs="Times New Roman"/>
          <w:sz w:val="20"/>
          <w:szCs w:val="20"/>
        </w:rPr>
        <w:t>października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2008 </w:t>
      </w:r>
      <w:proofErr w:type="spellStart"/>
      <w:r w:rsidRPr="003A6B55">
        <w:rPr>
          <w:rFonts w:eastAsia="Calibri" w:cs="Times New Roman"/>
          <w:sz w:val="20"/>
          <w:szCs w:val="20"/>
        </w:rPr>
        <w:t>roku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udostępnianiu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informacji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środowisku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i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jego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, </w:t>
      </w:r>
      <w:proofErr w:type="spellStart"/>
      <w:r w:rsidRPr="003A6B55">
        <w:rPr>
          <w:rFonts w:eastAsia="Calibri" w:cs="Times New Roman"/>
          <w:sz w:val="20"/>
          <w:szCs w:val="20"/>
        </w:rPr>
        <w:t>udziale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społeczeństwa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w </w:t>
      </w:r>
      <w:proofErr w:type="spellStart"/>
      <w:r w:rsidRPr="003A6B55">
        <w:rPr>
          <w:rFonts w:eastAsia="Calibri" w:cs="Times New Roman"/>
          <w:sz w:val="20"/>
          <w:szCs w:val="20"/>
        </w:rPr>
        <w:t>ochronie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oraz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o </w:t>
      </w:r>
      <w:proofErr w:type="spellStart"/>
      <w:r w:rsidRPr="003A6B55">
        <w:rPr>
          <w:rFonts w:eastAsia="Calibri" w:cs="Times New Roman"/>
          <w:sz w:val="20"/>
          <w:szCs w:val="20"/>
        </w:rPr>
        <w:t>ocenach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oddziaływania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na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 </w:t>
      </w:r>
      <w:proofErr w:type="spellStart"/>
      <w:r w:rsidRPr="003A6B55">
        <w:rPr>
          <w:rFonts w:eastAsia="Calibri" w:cs="Times New Roman"/>
          <w:sz w:val="20"/>
          <w:szCs w:val="20"/>
        </w:rPr>
        <w:t>środowisko</w:t>
      </w:r>
      <w:proofErr w:type="spellEnd"/>
      <w:r w:rsidRPr="008048B9">
        <w:rPr>
          <w:iCs/>
          <w:sz w:val="20"/>
          <w:szCs w:val="20"/>
          <w:lang w:val="pl-PL"/>
        </w:rPr>
        <w:t xml:space="preserve">, </w:t>
      </w:r>
      <w:r w:rsidRPr="008048B9">
        <w:rPr>
          <w:sz w:val="20"/>
          <w:szCs w:val="20"/>
          <w:lang w:val="pl-PL"/>
        </w:rPr>
        <w:t xml:space="preserve">a także </w:t>
      </w:r>
      <w:r w:rsidRPr="008048B9">
        <w:rPr>
          <w:iCs/>
          <w:sz w:val="20"/>
          <w:szCs w:val="20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:rsidR="008729A8" w:rsidRPr="008048B9" w:rsidRDefault="008729A8" w:rsidP="008729A8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Konsekwencją niepodania danych będzie brak możliwości rozpatrzenia wniosku.</w:t>
      </w:r>
    </w:p>
    <w:p w:rsidR="008729A8" w:rsidRPr="00870A0D" w:rsidRDefault="008729A8" w:rsidP="008729A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8729A8" w:rsidRPr="00870A0D" w:rsidSect="00E66A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A6" w:rsidRDefault="00365AA6" w:rsidP="00513F15">
      <w:pPr>
        <w:spacing w:after="0" w:line="240" w:lineRule="auto"/>
      </w:pPr>
      <w:r>
        <w:separator/>
      </w:r>
    </w:p>
  </w:endnote>
  <w:endnote w:type="continuationSeparator" w:id="0">
    <w:p w:rsidR="00365AA6" w:rsidRDefault="00365AA6" w:rsidP="0051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15" w:rsidRDefault="00513F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550207"/>
      <w:docPartObj>
        <w:docPartGallery w:val="Page Numbers (Bottom of Page)"/>
        <w:docPartUnique/>
      </w:docPartObj>
    </w:sdtPr>
    <w:sdtEndPr/>
    <w:sdtContent>
      <w:p w:rsidR="00513F15" w:rsidRDefault="00513F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A71">
          <w:rPr>
            <w:noProof/>
          </w:rPr>
          <w:t>2</w:t>
        </w:r>
        <w:r>
          <w:fldChar w:fldCharType="end"/>
        </w:r>
      </w:p>
    </w:sdtContent>
  </w:sdt>
  <w:p w:rsidR="00513F15" w:rsidRDefault="00513F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15" w:rsidRDefault="00513F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A6" w:rsidRDefault="00365AA6" w:rsidP="00513F15">
      <w:pPr>
        <w:spacing w:after="0" w:line="240" w:lineRule="auto"/>
      </w:pPr>
      <w:r>
        <w:separator/>
      </w:r>
    </w:p>
  </w:footnote>
  <w:footnote w:type="continuationSeparator" w:id="0">
    <w:p w:rsidR="00365AA6" w:rsidRDefault="00365AA6" w:rsidP="0051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15" w:rsidRDefault="00513F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15" w:rsidRDefault="00513F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F15" w:rsidRDefault="00513F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E3F09"/>
    <w:multiLevelType w:val="hybridMultilevel"/>
    <w:tmpl w:val="0B8A2DD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7B"/>
    <w:rsid w:val="00004912"/>
    <w:rsid w:val="000953B7"/>
    <w:rsid w:val="000F23F0"/>
    <w:rsid w:val="0014147B"/>
    <w:rsid w:val="00146DB1"/>
    <w:rsid w:val="00170D9D"/>
    <w:rsid w:val="00172697"/>
    <w:rsid w:val="00175763"/>
    <w:rsid w:val="001D051C"/>
    <w:rsid w:val="001F110E"/>
    <w:rsid w:val="00203413"/>
    <w:rsid w:val="00205474"/>
    <w:rsid w:val="00211962"/>
    <w:rsid w:val="00240956"/>
    <w:rsid w:val="00275724"/>
    <w:rsid w:val="00284CA8"/>
    <w:rsid w:val="0028713D"/>
    <w:rsid w:val="003018A4"/>
    <w:rsid w:val="003125B8"/>
    <w:rsid w:val="00331BE2"/>
    <w:rsid w:val="00334A85"/>
    <w:rsid w:val="00360C2F"/>
    <w:rsid w:val="00365AA6"/>
    <w:rsid w:val="003B2D41"/>
    <w:rsid w:val="003B54B8"/>
    <w:rsid w:val="003E5EF9"/>
    <w:rsid w:val="003F01B3"/>
    <w:rsid w:val="00481E38"/>
    <w:rsid w:val="004A7557"/>
    <w:rsid w:val="004B145D"/>
    <w:rsid w:val="004B5DFD"/>
    <w:rsid w:val="005024CB"/>
    <w:rsid w:val="0051070B"/>
    <w:rsid w:val="00513F15"/>
    <w:rsid w:val="005516B4"/>
    <w:rsid w:val="00574862"/>
    <w:rsid w:val="00590C5E"/>
    <w:rsid w:val="0062391D"/>
    <w:rsid w:val="00635D76"/>
    <w:rsid w:val="0065371F"/>
    <w:rsid w:val="00666C81"/>
    <w:rsid w:val="006D29BC"/>
    <w:rsid w:val="0073525F"/>
    <w:rsid w:val="007919C3"/>
    <w:rsid w:val="007A2C8B"/>
    <w:rsid w:val="007C381E"/>
    <w:rsid w:val="007D5390"/>
    <w:rsid w:val="007F78BF"/>
    <w:rsid w:val="00812A23"/>
    <w:rsid w:val="00815C33"/>
    <w:rsid w:val="00870A0D"/>
    <w:rsid w:val="008729A8"/>
    <w:rsid w:val="008A655C"/>
    <w:rsid w:val="008D3B28"/>
    <w:rsid w:val="00921043"/>
    <w:rsid w:val="00932E2D"/>
    <w:rsid w:val="00940BDB"/>
    <w:rsid w:val="00980151"/>
    <w:rsid w:val="009968CA"/>
    <w:rsid w:val="009A04A9"/>
    <w:rsid w:val="009A0F8F"/>
    <w:rsid w:val="00A15C0D"/>
    <w:rsid w:val="00A348BF"/>
    <w:rsid w:val="00A60135"/>
    <w:rsid w:val="00AA2C8B"/>
    <w:rsid w:val="00AC02CB"/>
    <w:rsid w:val="00AC6965"/>
    <w:rsid w:val="00AC6E0B"/>
    <w:rsid w:val="00B222A3"/>
    <w:rsid w:val="00B25733"/>
    <w:rsid w:val="00B770D4"/>
    <w:rsid w:val="00BC540E"/>
    <w:rsid w:val="00BC62B1"/>
    <w:rsid w:val="00C34F9D"/>
    <w:rsid w:val="00C5039F"/>
    <w:rsid w:val="00C52ECE"/>
    <w:rsid w:val="00C5307E"/>
    <w:rsid w:val="00C6381D"/>
    <w:rsid w:val="00C70241"/>
    <w:rsid w:val="00C902D6"/>
    <w:rsid w:val="00CA5C3B"/>
    <w:rsid w:val="00CE10A6"/>
    <w:rsid w:val="00D070D1"/>
    <w:rsid w:val="00D23277"/>
    <w:rsid w:val="00D95E38"/>
    <w:rsid w:val="00DB549C"/>
    <w:rsid w:val="00DB58CD"/>
    <w:rsid w:val="00E364CE"/>
    <w:rsid w:val="00E54975"/>
    <w:rsid w:val="00E66A71"/>
    <w:rsid w:val="00E7763F"/>
    <w:rsid w:val="00E837BB"/>
    <w:rsid w:val="00E95032"/>
    <w:rsid w:val="00EB5ABD"/>
    <w:rsid w:val="00EC0F02"/>
    <w:rsid w:val="00ED2B01"/>
    <w:rsid w:val="00F01A1D"/>
    <w:rsid w:val="00F03E27"/>
    <w:rsid w:val="00F378A6"/>
    <w:rsid w:val="00F453C8"/>
    <w:rsid w:val="00F713F5"/>
    <w:rsid w:val="00F8461D"/>
    <w:rsid w:val="00FE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22A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86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729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8729A8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72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2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unhideWhenUsed/>
    <w:rsid w:val="0051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F15"/>
  </w:style>
  <w:style w:type="paragraph" w:styleId="Stopka">
    <w:name w:val="footer"/>
    <w:basedOn w:val="Normalny"/>
    <w:link w:val="StopkaZnak"/>
    <w:uiPriority w:val="99"/>
    <w:unhideWhenUsed/>
    <w:rsid w:val="00513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odo@amt24.bi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Marcin Piwko</cp:lastModifiedBy>
  <cp:revision>20</cp:revision>
  <cp:lastPrinted>2022-01-21T07:31:00Z</cp:lastPrinted>
  <dcterms:created xsi:type="dcterms:W3CDTF">2021-06-23T15:37:00Z</dcterms:created>
  <dcterms:modified xsi:type="dcterms:W3CDTF">2022-01-21T07:59:00Z</dcterms:modified>
</cp:coreProperties>
</file>