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EC2414">
        <w:rPr>
          <w:rFonts w:ascii="Times New Roman" w:hAnsi="Times New Roman" w:cs="Times New Roman"/>
          <w:sz w:val="20"/>
          <w:szCs w:val="20"/>
        </w:rPr>
        <w:t>29.12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7175A7">
        <w:rPr>
          <w:rFonts w:ascii="Times New Roman" w:hAnsi="Times New Roman" w:cs="Times New Roman"/>
          <w:sz w:val="20"/>
          <w:szCs w:val="20"/>
        </w:rPr>
        <w:t>8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175A7">
        <w:rPr>
          <w:rFonts w:ascii="Times New Roman" w:eastAsia="Calibri" w:hAnsi="Times New Roman" w:cs="Times New Roman"/>
          <w:sz w:val="20"/>
          <w:szCs w:val="20"/>
        </w:rPr>
        <w:t>ROŚiGN.6220.5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="007175A7">
        <w:rPr>
          <w:rFonts w:ascii="Times New Roman" w:eastAsia="Calibri" w:hAnsi="Times New Roman" w:cs="Times New Roman"/>
          <w:sz w:val="20"/>
          <w:szCs w:val="20"/>
        </w:rPr>
        <w:t>10.03.2020 </w:t>
      </w:r>
      <w:r w:rsidR="007175A7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175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414" w:rsidRDefault="00EC2414" w:rsidP="00EC2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uzyskaniu w dniu 30.11.2021 r. informacji o wyznaczeniu przez Dyrektora Zarządu Zlewni we Wrocławiu Państwowego Gospodarstwa Wodnego Wody Polskie nowego terminu zajęcia stanowiska w przedmiotowej sprawie do dnia 18.01.2022 r.</w:t>
      </w:r>
    </w:p>
    <w:p w:rsidR="00EC2414" w:rsidRDefault="00EC2414" w:rsidP="00EC2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2414" w:rsidRDefault="00EC2414" w:rsidP="00EC2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EC2414" w:rsidRDefault="00EC2414" w:rsidP="00EC241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 xml:space="preserve"> wydanie </w:t>
      </w:r>
      <w:r>
        <w:rPr>
          <w:rFonts w:ascii="Times New Roman" w:hAnsi="Times New Roman" w:cs="Times New Roman"/>
          <w:sz w:val="20"/>
          <w:szCs w:val="20"/>
        </w:rPr>
        <w:t xml:space="preserve">postanowienia, o którym mowa w art. 63 ust. 1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ustawy z dnia 3 października 2008 roku o udostępnianiu informacji o środowisku i jego ochronie, udziale społeczeństwa w ochronie środowiska oraz o ocenach oddziaływania na środowisko (Dz. U. z 2021 r., poz. 247 ze zm.) </w:t>
      </w:r>
      <w:r>
        <w:rPr>
          <w:rFonts w:ascii="Times New Roman" w:hAnsi="Times New Roman" w:cs="Times New Roman"/>
          <w:sz w:val="20"/>
          <w:szCs w:val="20"/>
        </w:rPr>
        <w:t>lub, w przypadku stwierdzenia braku konieczności przeprowadzania oceny odziaływania na środowisko, decyzji o środowiskowych uwarunkowaniach nastąpi w terminie do dnia 31.01.2022 r.</w:t>
      </w:r>
    </w:p>
    <w:p w:rsidR="00CC1EA4" w:rsidRPr="004B145D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A61986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>, którego działa Pełnomocnik – Pan Błażej Brasse.</w:t>
      </w:r>
    </w:p>
    <w:p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514FF8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363, 439, 450, 451, 453/1, 454, 455, 456, 464, 472, 473, 474/1, 474/2, 475, 476/1 obręb Krzydłowice, gmina Grębocice.</w:t>
      </w:r>
    </w:p>
    <w:p w:rsid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4F9D" w:rsidRPr="002454D5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C2414" w:rsidRDefault="00EC241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414" w:rsidRDefault="00EC241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C2414" w:rsidRDefault="00EC2414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4FF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EC2414">
        <w:rPr>
          <w:rFonts w:ascii="Times New Roman" w:eastAsia="Calibri" w:hAnsi="Times New Roman" w:cs="Times New Roman"/>
          <w:sz w:val="20"/>
          <w:szCs w:val="20"/>
        </w:rPr>
        <w:t>29.12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8729A8" w:rsidRDefault="008729A8" w:rsidP="00A52AE8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</w:p>
    <w:p w:rsidR="00A52AE8" w:rsidRDefault="00A52AE8" w:rsidP="00A52AE8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>Wójt Gminy Grębocice</w:t>
      </w:r>
    </w:p>
    <w:p w:rsidR="00A52AE8" w:rsidRPr="00DD3BA0" w:rsidRDefault="00A52AE8" w:rsidP="00A52AE8">
      <w:pPr>
        <w:pStyle w:val="Standard"/>
        <w:widowControl/>
        <w:spacing w:after="120"/>
        <w:ind w:left="357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</w:r>
      <w:r>
        <w:rPr>
          <w:iCs/>
          <w:sz w:val="20"/>
          <w:szCs w:val="20"/>
          <w:lang w:val="pl-PL"/>
        </w:rPr>
        <w:tab/>
        <w:t xml:space="preserve">  /-/ Roman Jabłoński</w:t>
      </w:r>
      <w:bookmarkStart w:id="0" w:name="_GoBack"/>
      <w:bookmarkEnd w:id="0"/>
    </w:p>
    <w:sectPr w:rsidR="00A52AE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203413"/>
    <w:rsid w:val="00205474"/>
    <w:rsid w:val="00217E62"/>
    <w:rsid w:val="00240956"/>
    <w:rsid w:val="002454D5"/>
    <w:rsid w:val="00284CA8"/>
    <w:rsid w:val="00295AB1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35D76"/>
    <w:rsid w:val="006528AD"/>
    <w:rsid w:val="00672ECB"/>
    <w:rsid w:val="007175A7"/>
    <w:rsid w:val="00741FB8"/>
    <w:rsid w:val="007919C3"/>
    <w:rsid w:val="007B73D9"/>
    <w:rsid w:val="007D5390"/>
    <w:rsid w:val="007F78BF"/>
    <w:rsid w:val="00870A0D"/>
    <w:rsid w:val="008729A8"/>
    <w:rsid w:val="00921043"/>
    <w:rsid w:val="00932E2D"/>
    <w:rsid w:val="00940BDB"/>
    <w:rsid w:val="009A04A9"/>
    <w:rsid w:val="00A15C0D"/>
    <w:rsid w:val="00A52AE8"/>
    <w:rsid w:val="00A60135"/>
    <w:rsid w:val="00A61986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E69BB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EC2414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DD8A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40</cp:revision>
  <cp:lastPrinted>2020-12-21T13:19:00Z</cp:lastPrinted>
  <dcterms:created xsi:type="dcterms:W3CDTF">2018-08-27T08:36:00Z</dcterms:created>
  <dcterms:modified xsi:type="dcterms:W3CDTF">2021-12-29T08:32:00Z</dcterms:modified>
</cp:coreProperties>
</file>