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36EE3" w14:textId="77777777" w:rsidR="00A77B3E" w:rsidRDefault="00365144">
      <w:pPr>
        <w:jc w:val="center"/>
        <w:rPr>
          <w:b/>
          <w:caps/>
        </w:rPr>
      </w:pPr>
      <w:r>
        <w:rPr>
          <w:b/>
          <w:caps/>
        </w:rPr>
        <w:t>Uchwała Nr XLI/285/2021</w:t>
      </w:r>
      <w:r>
        <w:rPr>
          <w:b/>
          <w:caps/>
        </w:rPr>
        <w:br/>
        <w:t>Rady Gminy Grębocice</w:t>
      </w:r>
    </w:p>
    <w:p w14:paraId="4C81B402" w14:textId="77777777" w:rsidR="00A77B3E" w:rsidRDefault="00365144">
      <w:pPr>
        <w:spacing w:before="280" w:after="280"/>
        <w:jc w:val="center"/>
        <w:rPr>
          <w:b/>
          <w:caps/>
        </w:rPr>
      </w:pPr>
      <w:r>
        <w:t>z dnia 21 września 2021 r.</w:t>
      </w:r>
    </w:p>
    <w:p w14:paraId="26E39DC0" w14:textId="77777777" w:rsidR="00A77B3E" w:rsidRDefault="00365144">
      <w:pPr>
        <w:keepNext/>
        <w:spacing w:after="480"/>
        <w:jc w:val="center"/>
      </w:pPr>
      <w:r>
        <w:rPr>
          <w:b/>
        </w:rPr>
        <w:t>w sprawie stawek podatku od nieruchomości.</w:t>
      </w:r>
    </w:p>
    <w:p w14:paraId="05278D3E" w14:textId="77777777" w:rsidR="00A77B3E" w:rsidRDefault="00365144">
      <w:pPr>
        <w:keepLines/>
        <w:spacing w:before="120" w:after="120"/>
        <w:ind w:firstLine="227"/>
        <w:rPr>
          <w:color w:val="000000"/>
          <w:u w:color="000000"/>
        </w:rPr>
      </w:pPr>
      <w:r>
        <w:t xml:space="preserve">Na podstawie art. 18 ust. 2 pkt. 8 ustawy z dnia 8 marca 1990 roku o samorządzie gminnym ( Dz. U. z 2021r.,poz. 1372 ) oraz art. 5 ust. 1, </w:t>
      </w:r>
      <w:r>
        <w:t xml:space="preserve">art. 7 ust. 3 ustawy z dnia 12 stycznia 1991 roku o podatkach i opłatach lokalnych ( Dz. U. z 2019r., poz. 1170 ze zm. ) </w:t>
      </w:r>
      <w:r>
        <w:rPr>
          <w:b/>
          <w:i/>
          <w:color w:val="000000"/>
          <w:u w:color="000000"/>
        </w:rPr>
        <w:t>Rada Gminy uchwala co następuje:</w:t>
      </w:r>
    </w:p>
    <w:p w14:paraId="596249BB" w14:textId="77777777" w:rsidR="00A77B3E" w:rsidRDefault="0036514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rPr>
          <w:color w:val="000000"/>
          <w:u w:color="000000"/>
        </w:rPr>
        <w:t>Ustala się następujące stawki podatku od nieruchomości na terenie gminy Grębocice:</w:t>
      </w:r>
    </w:p>
    <w:p w14:paraId="2AB36C58" w14:textId="77777777" w:rsidR="00A77B3E" w:rsidRDefault="00365144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od grunt</w:t>
      </w:r>
      <w:r>
        <w:rPr>
          <w:color w:val="000000"/>
          <w:u w:color="000000"/>
        </w:rPr>
        <w:t>ów :</w:t>
      </w:r>
    </w:p>
    <w:p w14:paraId="4050248A" w14:textId="77777777" w:rsidR="00A77B3E" w:rsidRDefault="00365144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 xml:space="preserve">związanych z prowadzeniem działalności gospodarczej bez względu na sposób zakwalifikowania w ewidencji gruntów i budynków  -  </w:t>
      </w:r>
      <w:r>
        <w:rPr>
          <w:b/>
          <w:color w:val="000000"/>
          <w:u w:color="000000"/>
        </w:rPr>
        <w:t xml:space="preserve">0,89 zł od 1 m </w:t>
      </w:r>
      <w:r>
        <w:rPr>
          <w:b/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 xml:space="preserve"> powierzchni,</w:t>
      </w:r>
    </w:p>
    <w:p w14:paraId="5D96A14A" w14:textId="77777777" w:rsidR="00A77B3E" w:rsidRDefault="00365144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pod wodami powierzchniowymi stojącymi lub wodami powierzchniowymi płynącymi jezior i </w:t>
      </w:r>
      <w:r>
        <w:rPr>
          <w:color w:val="000000"/>
          <w:u w:color="000000"/>
        </w:rPr>
        <w:t xml:space="preserve">zbiorników sztucznych  - </w:t>
      </w:r>
      <w:r>
        <w:rPr>
          <w:b/>
          <w:color w:val="000000"/>
          <w:u w:color="000000"/>
        </w:rPr>
        <w:t>4,82 zł od 1 ha</w:t>
      </w:r>
      <w:r>
        <w:rPr>
          <w:color w:val="000000"/>
          <w:u w:color="000000"/>
        </w:rPr>
        <w:t xml:space="preserve"> powierzchni,</w:t>
      </w:r>
    </w:p>
    <w:p w14:paraId="76B687F2" w14:textId="77777777" w:rsidR="00A77B3E" w:rsidRDefault="00365144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 xml:space="preserve">pozostałych , w tym zajętych na prowadzenie odpłatnej statutowej działalności pożytku publicznego przez organizacje pożytku publicznego - </w:t>
      </w:r>
      <w:r>
        <w:rPr>
          <w:b/>
          <w:color w:val="000000"/>
          <w:u w:color="000000"/>
        </w:rPr>
        <w:t xml:space="preserve"> 0,20 zł od 1 m </w:t>
      </w:r>
      <w:r>
        <w:rPr>
          <w:b/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 xml:space="preserve"> powierzchni.</w:t>
      </w:r>
    </w:p>
    <w:p w14:paraId="538A369D" w14:textId="77777777" w:rsidR="00A77B3E" w:rsidRDefault="00365144">
      <w:pPr>
        <w:keepLines/>
        <w:spacing w:before="120" w:after="120"/>
        <w:ind w:left="56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niezabudowanych objętych ob</w:t>
      </w:r>
      <w:r>
        <w:rPr>
          <w:color w:val="000000"/>
          <w:u w:color="000000"/>
        </w:rPr>
        <w:t>szarem rewitalizacji, o którym mowa w ustawie z dnia  9 października 2015 r. o rewitalizacji (Dz. U. poz.1777 ), i położonych na terenach, dla których miejscowy plan zagospodarowania przestrzennego przewiduje przeznaczenie pod zabudowę mieszkaniową, usługo</w:t>
      </w:r>
      <w:r>
        <w:rPr>
          <w:color w:val="000000"/>
          <w:u w:color="000000"/>
        </w:rPr>
        <w:t>wą albo zabudowę o przeznaczeniu mieszanym obejmującym wyłącznie te rodzaje zabudowy, jeżeli od dnia wejścia w życie tego planu w odniesieniu do tych gruntów upłynął okres 4 lat, a w tym czasie nie zakończono budowy zgodnie z przepisami prawa budowlanego –</w:t>
      </w:r>
      <w:r>
        <w:rPr>
          <w:color w:val="000000"/>
          <w:u w:color="000000"/>
        </w:rPr>
        <w:t xml:space="preserve"> </w:t>
      </w:r>
      <w:r>
        <w:rPr>
          <w:b/>
          <w:color w:val="000000"/>
          <w:u w:color="000000"/>
        </w:rPr>
        <w:t>3,31 zł od 1 m</w:t>
      </w:r>
      <w:r>
        <w:rPr>
          <w:b/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 xml:space="preserve"> powierzchni.”</w:t>
      </w:r>
    </w:p>
    <w:p w14:paraId="785E0DDB" w14:textId="77777777" w:rsidR="00A77B3E" w:rsidRDefault="00365144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od budynków lub ich części:</w:t>
      </w:r>
    </w:p>
    <w:p w14:paraId="4B468F2E" w14:textId="77777777" w:rsidR="00A77B3E" w:rsidRDefault="00365144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 xml:space="preserve">mieszkalnych -  </w:t>
      </w:r>
      <w:r>
        <w:rPr>
          <w:b/>
          <w:color w:val="000000"/>
          <w:u w:color="000000"/>
        </w:rPr>
        <w:t xml:space="preserve">0,63 zł   od 1 m </w:t>
      </w:r>
      <w:r>
        <w:rPr>
          <w:b/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 xml:space="preserve"> powierzchni użytkowej,</w:t>
      </w:r>
    </w:p>
    <w:p w14:paraId="6CEFC507" w14:textId="77777777" w:rsidR="00A77B3E" w:rsidRDefault="00365144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związanych z prowadzeniem działalności gospodarczej oraz budynków mieszkalnych lub ich części zajętych na prowadzenie działalności</w:t>
      </w:r>
      <w:r>
        <w:rPr>
          <w:color w:val="000000"/>
          <w:u w:color="000000"/>
        </w:rPr>
        <w:t xml:space="preserve"> gospodarczej – </w:t>
      </w:r>
      <w:r>
        <w:rPr>
          <w:b/>
          <w:color w:val="000000"/>
          <w:u w:color="000000"/>
        </w:rPr>
        <w:t xml:space="preserve">21,65 zł od 1 m </w:t>
      </w:r>
      <w:r>
        <w:rPr>
          <w:b/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 xml:space="preserve"> powierzchni użytkowej,</w:t>
      </w:r>
    </w:p>
    <w:p w14:paraId="45669E45" w14:textId="77777777" w:rsidR="00A77B3E" w:rsidRDefault="00365144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 xml:space="preserve">zajętych na prowadzenie działalności gospodarczej w zakresie obrotu kwalifikowanym materiałem siewnym  - </w:t>
      </w:r>
      <w:r>
        <w:rPr>
          <w:b/>
          <w:color w:val="000000"/>
          <w:u w:color="000000"/>
        </w:rPr>
        <w:t xml:space="preserve"> 9,75 zł od 1 m </w:t>
      </w:r>
      <w:r>
        <w:rPr>
          <w:b/>
          <w:color w:val="000000"/>
          <w:u w:color="000000"/>
          <w:vertAlign w:val="superscript"/>
        </w:rPr>
        <w:t xml:space="preserve">2 </w:t>
      </w:r>
      <w:r>
        <w:rPr>
          <w:color w:val="000000"/>
          <w:u w:color="000000"/>
        </w:rPr>
        <w:t>powierzchni użytkowej,</w:t>
      </w:r>
    </w:p>
    <w:p w14:paraId="0CD2994E" w14:textId="77777777" w:rsidR="00A77B3E" w:rsidRDefault="00365144">
      <w:pPr>
        <w:keepLines/>
        <w:spacing w:before="120" w:after="120"/>
        <w:ind w:left="56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 xml:space="preserve">związanych z udzielaniem świadczeń zdrowotnych </w:t>
      </w:r>
      <w:r>
        <w:rPr>
          <w:color w:val="000000"/>
          <w:u w:color="000000"/>
        </w:rPr>
        <w:t xml:space="preserve">w rozumieniu przepisów o działalności leczniczej, zajętych przez podmioty udzielające tych świadczeń – </w:t>
      </w:r>
      <w:r>
        <w:rPr>
          <w:b/>
          <w:color w:val="000000"/>
          <w:u w:color="000000"/>
        </w:rPr>
        <w:t>4,60 zł od 1m</w:t>
      </w:r>
      <w:r>
        <w:rPr>
          <w:b/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 xml:space="preserve"> powierzchni użytkowej, </w:t>
      </w:r>
    </w:p>
    <w:p w14:paraId="06500FD2" w14:textId="77777777" w:rsidR="00A77B3E" w:rsidRDefault="00365144">
      <w:pPr>
        <w:keepLines/>
        <w:spacing w:before="120" w:after="120"/>
        <w:ind w:left="567" w:hanging="227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>pozostałych, w tym zajętych na prowadzenie odpłatnej statutowej działalności pożytku publicznego przez organiza</w:t>
      </w:r>
      <w:r>
        <w:rPr>
          <w:color w:val="000000"/>
          <w:u w:color="000000"/>
        </w:rPr>
        <w:t xml:space="preserve">cje pożytku publicznego – </w:t>
      </w:r>
      <w:r>
        <w:rPr>
          <w:b/>
          <w:color w:val="000000"/>
          <w:u w:color="000000"/>
        </w:rPr>
        <w:t xml:space="preserve">4,80zł od 1m </w:t>
      </w:r>
      <w:r>
        <w:rPr>
          <w:b/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 xml:space="preserve"> powierzchni użytkowej.</w:t>
      </w:r>
    </w:p>
    <w:p w14:paraId="487B8D88" w14:textId="77777777" w:rsidR="00A77B3E" w:rsidRDefault="00365144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od budowli:</w:t>
      </w:r>
    </w:p>
    <w:p w14:paraId="46F1749F" w14:textId="77777777" w:rsidR="00A77B3E" w:rsidRDefault="00365144">
      <w:pPr>
        <w:keepLines/>
        <w:spacing w:before="120" w:after="120"/>
        <w:ind w:left="567" w:hanging="113"/>
        <w:rPr>
          <w:color w:val="000000"/>
          <w:u w:color="000000"/>
        </w:rPr>
      </w:pPr>
      <w:r>
        <w:t>- </w:t>
      </w:r>
      <w:r>
        <w:rPr>
          <w:b/>
          <w:color w:val="000000"/>
          <w:u w:color="000000"/>
        </w:rPr>
        <w:t xml:space="preserve"> 2% </w:t>
      </w:r>
      <w:r>
        <w:rPr>
          <w:color w:val="000000"/>
          <w:u w:color="000000"/>
        </w:rPr>
        <w:t xml:space="preserve"> ich wartości  określonej  na podstawie art.4 ust.1 pkt 3 i ust.3 – 7 ustawy o podatkach    i opłatach lokalnych dla pozostałych.</w:t>
      </w:r>
    </w:p>
    <w:p w14:paraId="3813C5EA" w14:textId="77777777" w:rsidR="00A77B3E" w:rsidRDefault="0036514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t>1. </w:t>
      </w:r>
      <w:r>
        <w:rPr>
          <w:color w:val="000000"/>
          <w:u w:color="000000"/>
        </w:rPr>
        <w:t xml:space="preserve">Zwalnia się z podatku od </w:t>
      </w:r>
      <w:r>
        <w:rPr>
          <w:color w:val="000000"/>
          <w:u w:color="000000"/>
        </w:rPr>
        <w:t>nieruchomości budynki, budowle i grunty służące wykonywaniu zadań gminy związanych z :</w:t>
      </w:r>
    </w:p>
    <w:p w14:paraId="699C66CA" w14:textId="77777777" w:rsidR="00A77B3E" w:rsidRDefault="00365144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ochroną przeciwpożarową,</w:t>
      </w:r>
    </w:p>
    <w:p w14:paraId="302049D9" w14:textId="77777777" w:rsidR="00A77B3E" w:rsidRDefault="00365144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działalnością kulturalną,</w:t>
      </w:r>
    </w:p>
    <w:p w14:paraId="61BDC3FA" w14:textId="77777777" w:rsidR="00A77B3E" w:rsidRDefault="00365144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działalnością sportową,</w:t>
      </w:r>
    </w:p>
    <w:p w14:paraId="481425DC" w14:textId="77777777" w:rsidR="00A77B3E" w:rsidRDefault="00365144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pomocą społeczną,</w:t>
      </w:r>
    </w:p>
    <w:p w14:paraId="47FD532C" w14:textId="77777777" w:rsidR="00A77B3E" w:rsidRDefault="00365144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odprowadzaniem i oczyszczaniem ścieków,</w:t>
      </w:r>
    </w:p>
    <w:p w14:paraId="5C6C8830" w14:textId="77777777" w:rsidR="00A77B3E" w:rsidRDefault="00365144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uzdatnianiem i </w:t>
      </w:r>
      <w:r>
        <w:rPr>
          <w:color w:val="000000"/>
          <w:u w:color="000000"/>
        </w:rPr>
        <w:t>dostarczaniem wody,</w:t>
      </w:r>
    </w:p>
    <w:p w14:paraId="4AB18509" w14:textId="77777777" w:rsidR="00A77B3E" w:rsidRDefault="00365144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pochowkiem zmarłych</w:t>
      </w:r>
    </w:p>
    <w:p w14:paraId="17497DD1" w14:textId="77777777" w:rsidR="00A77B3E" w:rsidRDefault="00365144">
      <w:pPr>
        <w:spacing w:before="120" w:after="120"/>
        <w:ind w:left="510"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t>za wyjątkiem zajętych na prowadzenie działalności gospodarczej.</w:t>
      </w:r>
    </w:p>
    <w:p w14:paraId="796C82B4" w14:textId="77777777" w:rsidR="00A77B3E" w:rsidRDefault="00365144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Zwalnia się od podatku od nieruchomości budynki mieszkalne lub ich części mieszkalne za wyjątkiem zajętych na działalność gospodarczą.</w:t>
      </w:r>
    </w:p>
    <w:p w14:paraId="52DF340B" w14:textId="77777777" w:rsidR="00A77B3E" w:rsidRDefault="00365144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Zwalnia s</w:t>
      </w:r>
      <w:r>
        <w:rPr>
          <w:color w:val="000000"/>
          <w:u w:color="000000"/>
        </w:rPr>
        <w:t>ię od podatku od nieruchomości budynki gospodarcze lub ich części, które zostały odłączone od gospodarstw rolnych przekazanych na rzecz  Skarbu Państwa w zamian za emeryturę lub rentę pod warunkiem, że nie będą służyły do prowadzenia działalności gospodarc</w:t>
      </w:r>
      <w:r>
        <w:rPr>
          <w:color w:val="000000"/>
          <w:u w:color="000000"/>
        </w:rPr>
        <w:t>zej, rolniczej lub leśnej.</w:t>
      </w:r>
    </w:p>
    <w:p w14:paraId="57DC5F30" w14:textId="77777777" w:rsidR="00A77B3E" w:rsidRDefault="0036514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Wykonanie  uchwały powierza się Wójtowi Gminy Grębocice.</w:t>
      </w:r>
    </w:p>
    <w:p w14:paraId="3C3CA26F" w14:textId="77777777" w:rsidR="00A77B3E" w:rsidRDefault="00365144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Uchwała wchodzi w życie po upływie 14 dni od ogłoszenia w Dzienniku Urzędowym Województwa Dolnośląskiego z mocą obowiązującą od 1 stycznia 2022r. i podlega ogłosz</w:t>
      </w:r>
      <w:r>
        <w:rPr>
          <w:color w:val="000000"/>
          <w:u w:color="000000"/>
        </w:rPr>
        <w:t>eniu w BIP.</w:t>
      </w:r>
    </w:p>
    <w:p w14:paraId="7D3048AC" w14:textId="77777777" w:rsidR="00A77B3E" w:rsidRDefault="00A77B3E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14:paraId="4060F235" w14:textId="77777777" w:rsidR="00A77B3E" w:rsidRDefault="00365144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1B063A" w14:paraId="452AF259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238C1AE" w14:textId="77777777" w:rsidR="001B063A" w:rsidRDefault="001B063A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66B15AA" w14:textId="77777777" w:rsidR="001B063A" w:rsidRDefault="00365144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Gminy Grębocice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Tadeusz </w:t>
            </w:r>
            <w:proofErr w:type="spellStart"/>
            <w:r>
              <w:rPr>
                <w:b/>
              </w:rPr>
              <w:t>Kuzara</w:t>
            </w:r>
            <w:proofErr w:type="spellEnd"/>
          </w:p>
        </w:tc>
      </w:tr>
    </w:tbl>
    <w:p w14:paraId="1BA02723" w14:textId="77777777" w:rsidR="00A77B3E" w:rsidRDefault="00A77B3E">
      <w:pPr>
        <w:keepNext/>
        <w:rPr>
          <w:color w:val="000000"/>
          <w:u w:color="000000"/>
        </w:rPr>
      </w:pPr>
    </w:p>
    <w:sectPr w:rsidR="00A77B3E">
      <w:footerReference w:type="default" r:id="rId6"/>
      <w:endnotePr>
        <w:numFmt w:val="decimal"/>
      </w:endnotePr>
      <w:pgSz w:w="11906" w:h="16838"/>
      <w:pgMar w:top="992" w:right="1020" w:bottom="992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54469" w14:textId="77777777" w:rsidR="00365144" w:rsidRDefault="00365144">
      <w:r>
        <w:separator/>
      </w:r>
    </w:p>
  </w:endnote>
  <w:endnote w:type="continuationSeparator" w:id="0">
    <w:p w14:paraId="69C88D49" w14:textId="77777777" w:rsidR="00365144" w:rsidRDefault="00365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1B063A" w14:paraId="5A405399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03426A69" w14:textId="77777777" w:rsidR="001B063A" w:rsidRDefault="00365144">
          <w:pPr>
            <w:jc w:val="left"/>
            <w:rPr>
              <w:sz w:val="18"/>
            </w:rPr>
          </w:pPr>
          <w:r>
            <w:rPr>
              <w:sz w:val="18"/>
            </w:rPr>
            <w:t>Id: 4D1446A0-1680-45E8-B879-5533CA16697F.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25F8F0F3" w14:textId="77777777" w:rsidR="001B063A" w:rsidRDefault="00365144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3C4732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70D403B3" w14:textId="77777777" w:rsidR="001B063A" w:rsidRDefault="001B063A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EF336" w14:textId="77777777" w:rsidR="00365144" w:rsidRDefault="00365144">
      <w:r>
        <w:separator/>
      </w:r>
    </w:p>
  </w:footnote>
  <w:footnote w:type="continuationSeparator" w:id="0">
    <w:p w14:paraId="4825D99B" w14:textId="77777777" w:rsidR="00365144" w:rsidRDefault="003651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1B063A"/>
    <w:rsid w:val="00365144"/>
    <w:rsid w:val="003C4732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C32972"/>
  <w15:docId w15:val="{68ECA5E2-3526-49BC-8AF9-30A8EB3DA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518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Grębocice</Company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XLI/285/2021 z dnia 21 września 2021 r.</dc:title>
  <dc:subject>w sprawie stawek podatku od nieruchomości.</dc:subject>
  <dc:creator>Daniel</dc:creator>
  <cp:lastModifiedBy>Daniel</cp:lastModifiedBy>
  <cp:revision>2</cp:revision>
  <dcterms:created xsi:type="dcterms:W3CDTF">2021-09-23T12:11:00Z</dcterms:created>
  <dcterms:modified xsi:type="dcterms:W3CDTF">2021-09-23T12:11:00Z</dcterms:modified>
  <cp:category>Akt prawny</cp:category>
</cp:coreProperties>
</file>