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A34255">
        <w:rPr>
          <w:rFonts w:ascii="Times New Roman" w:hAnsi="Times New Roman" w:cs="Times New Roman"/>
          <w:sz w:val="20"/>
          <w:szCs w:val="20"/>
        </w:rPr>
        <w:t>11.06</w:t>
      </w:r>
      <w:r w:rsidR="00F453C8">
        <w:rPr>
          <w:rFonts w:ascii="Times New Roman" w:hAnsi="Times New Roman" w:cs="Times New Roman"/>
          <w:sz w:val="20"/>
          <w:szCs w:val="20"/>
        </w:rPr>
        <w:t>.</w:t>
      </w:r>
      <w:r w:rsidR="007919C3">
        <w:rPr>
          <w:rFonts w:ascii="Times New Roman" w:hAnsi="Times New Roman" w:cs="Times New Roman"/>
          <w:sz w:val="20"/>
          <w:szCs w:val="20"/>
        </w:rPr>
        <w:t>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A34255">
        <w:rPr>
          <w:rFonts w:ascii="Times New Roman" w:hAnsi="Times New Roman" w:cs="Times New Roman"/>
          <w:sz w:val="20"/>
          <w:szCs w:val="20"/>
        </w:rPr>
        <w:t>6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ED2B01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9A0F8F" w:rsidRDefault="00F453C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A34255" w:rsidRPr="00A34255">
        <w:rPr>
          <w:rFonts w:ascii="Times New Roman" w:eastAsia="Calibri" w:hAnsi="Times New Roman" w:cs="Times New Roman"/>
          <w:b/>
          <w:sz w:val="20"/>
          <w:szCs w:val="20"/>
        </w:rPr>
        <w:t>„Budowa trzech fa</w:t>
      </w:r>
      <w:r w:rsidR="00A34255">
        <w:rPr>
          <w:rFonts w:ascii="Times New Roman" w:eastAsia="Calibri" w:hAnsi="Times New Roman" w:cs="Times New Roman"/>
          <w:b/>
          <w:sz w:val="20"/>
          <w:szCs w:val="20"/>
        </w:rPr>
        <w:t>rm fotowoltaicznych o mocy do 1 </w:t>
      </w:r>
      <w:r w:rsidR="00A34255" w:rsidRPr="00A34255">
        <w:rPr>
          <w:rFonts w:ascii="Times New Roman" w:eastAsia="Calibri" w:hAnsi="Times New Roman" w:cs="Times New Roman"/>
          <w:b/>
          <w:sz w:val="20"/>
          <w:szCs w:val="20"/>
        </w:rPr>
        <w:t>MW każda wraz z infrastrukturą techniczną na części działek o nr ewid. 121, 122/1, 122/</w:t>
      </w:r>
      <w:r w:rsidR="00A34255">
        <w:rPr>
          <w:rFonts w:ascii="Times New Roman" w:eastAsia="Calibri" w:hAnsi="Times New Roman" w:cs="Times New Roman"/>
          <w:b/>
          <w:sz w:val="20"/>
          <w:szCs w:val="20"/>
        </w:rPr>
        <w:t xml:space="preserve">2, 123 w miejscowości Proszyce” </w:t>
      </w:r>
      <w:r w:rsidR="009A0F8F" w:rsidRPr="009A0F8F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9A0F8F" w:rsidRDefault="009A0F8F" w:rsidP="009A0F8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uzyskaniu od</w:t>
      </w:r>
      <w:r w:rsidRPr="00DB549C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>
        <w:rPr>
          <w:rFonts w:ascii="Times New Roman" w:eastAsia="Calibri" w:hAnsi="Times New Roman" w:cs="Times New Roman"/>
          <w:sz w:val="20"/>
          <w:szCs w:val="20"/>
        </w:rPr>
        <w:t>nwestora wyjaśnień</w:t>
      </w:r>
      <w:r w:rsidRPr="00DB54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i uzupełnienia </w:t>
      </w:r>
      <w:r w:rsidRPr="00DB549C">
        <w:rPr>
          <w:rFonts w:ascii="Times New Roman" w:eastAsia="Calibri" w:hAnsi="Times New Roman" w:cs="Times New Roman"/>
          <w:sz w:val="20"/>
          <w:szCs w:val="20"/>
        </w:rPr>
        <w:t>Karty Informacyjnej Przedsięwzięcia w zakresie danych umożliwiających analizę kryteriów, o których mowa w art. 63 ust. 1 usta</w:t>
      </w:r>
      <w:r w:rsidR="009E48C0">
        <w:rPr>
          <w:rFonts w:ascii="Times New Roman" w:eastAsia="Calibri" w:hAnsi="Times New Roman" w:cs="Times New Roman"/>
          <w:sz w:val="20"/>
          <w:szCs w:val="20"/>
        </w:rPr>
        <w:t>wy o udostępnieniu informacji o </w:t>
      </w:r>
      <w:r w:rsidRPr="00DB549C">
        <w:rPr>
          <w:rFonts w:ascii="Times New Roman" w:eastAsia="Calibri" w:hAnsi="Times New Roman" w:cs="Times New Roman"/>
          <w:sz w:val="20"/>
          <w:szCs w:val="20"/>
        </w:rPr>
        <w:t>środowisku i jego ochronie, udziale społeczeństwa w ochronie środowiska oraz ocen</w:t>
      </w:r>
      <w:r w:rsidR="00B770D4">
        <w:rPr>
          <w:rFonts w:ascii="Times New Roman" w:eastAsia="Calibri" w:hAnsi="Times New Roman" w:cs="Times New Roman"/>
          <w:sz w:val="20"/>
          <w:szCs w:val="20"/>
        </w:rPr>
        <w:t>ach oddziaływania na środowisko;</w:t>
      </w:r>
    </w:p>
    <w:p w:rsidR="00C34F9D" w:rsidRDefault="009A0F8F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0F8F">
        <w:rPr>
          <w:rFonts w:ascii="Times New Roman" w:eastAsia="Calibri" w:hAnsi="Times New Roman" w:cs="Times New Roman"/>
          <w:sz w:val="20"/>
          <w:szCs w:val="20"/>
        </w:rPr>
        <w:t xml:space="preserve">- wystąpieniu pismami z dnia </w:t>
      </w:r>
      <w:r w:rsidR="00A34255">
        <w:rPr>
          <w:rFonts w:ascii="Times New Roman" w:eastAsia="Calibri" w:hAnsi="Times New Roman" w:cs="Times New Roman"/>
          <w:sz w:val="20"/>
          <w:szCs w:val="20"/>
        </w:rPr>
        <w:t>11</w:t>
      </w:r>
      <w:r w:rsidR="00721C86">
        <w:rPr>
          <w:rFonts w:ascii="Times New Roman" w:eastAsia="Calibri" w:hAnsi="Times New Roman" w:cs="Times New Roman"/>
          <w:sz w:val="20"/>
          <w:szCs w:val="20"/>
        </w:rPr>
        <w:t>.06</w:t>
      </w:r>
      <w:r w:rsidR="00360C2F">
        <w:rPr>
          <w:rFonts w:ascii="Times New Roman" w:eastAsia="Calibri" w:hAnsi="Times New Roman" w:cs="Times New Roman"/>
          <w:sz w:val="20"/>
          <w:szCs w:val="20"/>
        </w:rPr>
        <w:t>.2021 r. nr ROŚiGN.6220.</w:t>
      </w:r>
      <w:r w:rsidR="00A34255">
        <w:rPr>
          <w:rFonts w:ascii="Times New Roman" w:eastAsia="Calibri" w:hAnsi="Times New Roman" w:cs="Times New Roman"/>
          <w:sz w:val="20"/>
          <w:szCs w:val="20"/>
        </w:rPr>
        <w:t>6</w:t>
      </w:r>
      <w:r w:rsidR="00360C2F">
        <w:rPr>
          <w:rFonts w:ascii="Times New Roman" w:eastAsia="Calibri" w:hAnsi="Times New Roman" w:cs="Times New Roman"/>
          <w:sz w:val="20"/>
          <w:szCs w:val="20"/>
        </w:rPr>
        <w:t>.2021</w:t>
      </w:r>
      <w:r w:rsidRPr="009A0F8F">
        <w:rPr>
          <w:rFonts w:ascii="Times New Roman" w:eastAsia="Calibri" w:hAnsi="Times New Roman" w:cs="Times New Roman"/>
          <w:sz w:val="20"/>
          <w:szCs w:val="20"/>
        </w:rPr>
        <w:t xml:space="preserve"> zgodnie z art. 64 ust. 1 pkt 1, 2 i 4  ustawy z dnia 3 października 2008 r. o udostępnianiu informacji o środowisku i jego ochronie, udziale społeczeństwa w ochronie środowiska oraz o ocenach oddziaływa</w:t>
      </w:r>
      <w:r w:rsidR="00360C2F">
        <w:rPr>
          <w:rFonts w:ascii="Times New Roman" w:eastAsia="Calibri" w:hAnsi="Times New Roman" w:cs="Times New Roman"/>
          <w:sz w:val="20"/>
          <w:szCs w:val="20"/>
        </w:rPr>
        <w:t>nia na środowisko (Dz. U. z 2021 r., poz. 247</w:t>
      </w:r>
      <w:r w:rsidR="009E48C0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Pr="009A0F8F">
        <w:rPr>
          <w:rFonts w:ascii="Times New Roman" w:eastAsia="Calibri" w:hAnsi="Times New Roman" w:cs="Times New Roman"/>
          <w:sz w:val="20"/>
          <w:szCs w:val="20"/>
        </w:rPr>
        <w:t>) do Regionalnego Dyrektora Ochrony Środowiska we Wrocławiu, Państwowego Powiatowego Inspektora Sanitarnego w Polkowicach oraz Dyrektora Zarządu Zlewni we Wrocławiu Państwowego Gospodarstwa Wodnego Wody Polskie o opinię w sprawie potrzeby przeprowadzenia oceny oddziaływania planowanego przedsięwzięcia na środowisko.</w:t>
      </w:r>
    </w:p>
    <w:p w:rsidR="009E48C0" w:rsidRDefault="009E48C0" w:rsidP="00BC54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F9D" w:rsidRPr="00B770D4" w:rsidRDefault="00360C2F" w:rsidP="00BC54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="009E48C0" w:rsidRPr="009E48C0"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="00721C86" w:rsidRPr="00721C86">
        <w:rPr>
          <w:rFonts w:ascii="Times New Roman" w:eastAsia="Calibri" w:hAnsi="Times New Roman" w:cs="Times New Roman"/>
          <w:sz w:val="20"/>
          <w:szCs w:val="20"/>
        </w:rPr>
        <w:t>Gigawat Wytwarzanie X Sp. z o.o. Sp. k., ul. Jana Dekerta 18, 30-703 Kraków</w:t>
      </w:r>
      <w:r w:rsidR="009E48C0" w:rsidRPr="009E48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770D4" w:rsidRPr="00B770D4">
        <w:rPr>
          <w:rFonts w:ascii="Times New Roman" w:eastAsia="Calibri" w:hAnsi="Times New Roman" w:cs="Times New Roman"/>
          <w:sz w:val="20"/>
          <w:szCs w:val="20"/>
        </w:rPr>
        <w:t>w imieniu</w:t>
      </w:r>
      <w:r w:rsidR="00B770D4">
        <w:rPr>
          <w:rFonts w:ascii="Times New Roman" w:eastAsia="Calibri" w:hAnsi="Times New Roman" w:cs="Times New Roman"/>
          <w:sz w:val="20"/>
          <w:szCs w:val="20"/>
        </w:rPr>
        <w:t>, k</w:t>
      </w:r>
      <w:r w:rsidR="009E48C0">
        <w:rPr>
          <w:rFonts w:ascii="Times New Roman" w:eastAsia="Calibri" w:hAnsi="Times New Roman" w:cs="Times New Roman"/>
          <w:sz w:val="20"/>
          <w:szCs w:val="20"/>
        </w:rPr>
        <w:t>tórego działa Pełnomocnik – Pan</w:t>
      </w:r>
      <w:r w:rsidR="00B770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21C86">
        <w:rPr>
          <w:rFonts w:ascii="Times New Roman" w:eastAsia="Calibri" w:hAnsi="Times New Roman" w:cs="Times New Roman"/>
          <w:sz w:val="20"/>
          <w:szCs w:val="20"/>
        </w:rPr>
        <w:t>Przemysław Kołodziej</w:t>
      </w:r>
    </w:p>
    <w:p w:rsidR="009E48C0" w:rsidRDefault="009E48C0" w:rsidP="009E48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4255" w:rsidRPr="00A34255" w:rsidRDefault="00A34255" w:rsidP="00A342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255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A34255" w:rsidRPr="00A34255" w:rsidRDefault="00A34255" w:rsidP="00A342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255">
        <w:rPr>
          <w:rFonts w:ascii="Times New Roman" w:eastAsia="Calibri" w:hAnsi="Times New Roman" w:cs="Times New Roman"/>
          <w:sz w:val="20"/>
          <w:szCs w:val="20"/>
        </w:rPr>
        <w:t>• 121, 122/1, 122/2, 123 obręb Proszyce, gmina Grębocice.</w:t>
      </w:r>
    </w:p>
    <w:p w:rsidR="00A34255" w:rsidRPr="00A34255" w:rsidRDefault="00A34255" w:rsidP="00A342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255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721C86" w:rsidRDefault="00A34255" w:rsidP="00A342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255">
        <w:rPr>
          <w:rFonts w:ascii="Times New Roman" w:eastAsia="Calibri" w:hAnsi="Times New Roman" w:cs="Times New Roman"/>
          <w:sz w:val="20"/>
          <w:szCs w:val="20"/>
        </w:rPr>
        <w:t>• 18/1, 18/2, 19/1, 19/2, 20/1, 20/2, 26/2, 26/3, 26/5, 32, 94/1, 95/2, 95/1, 96, 97, 98, 99, 100, 121, 122/1, 122/2, 123, 124, 125, 130, 131, 135, 164/3, 164/2, 167, 168, 170/1, 170/2, 171, 183 obręb Proszyce, gmina Grębocice</w:t>
      </w:r>
    </w:p>
    <w:p w:rsidR="00A34255" w:rsidRDefault="00A34255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F9D" w:rsidRDefault="00175763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F01A1D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F01A1D" w:rsidRPr="00F01A1D" w:rsidRDefault="00F01A1D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A34255">
        <w:rPr>
          <w:rFonts w:ascii="Times New Roman" w:eastAsia="Calibri" w:hAnsi="Times New Roman" w:cs="Times New Roman"/>
          <w:sz w:val="20"/>
          <w:szCs w:val="20"/>
        </w:rPr>
        <w:t>11</w:t>
      </w:r>
      <w:r w:rsidR="00721C86">
        <w:rPr>
          <w:rFonts w:ascii="Times New Roman" w:eastAsia="Calibri" w:hAnsi="Times New Roman" w:cs="Times New Roman"/>
          <w:sz w:val="20"/>
          <w:szCs w:val="20"/>
        </w:rPr>
        <w:t>.06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B770D4" w:rsidRDefault="00B770D4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Default="00C36222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C36222" w:rsidRPr="00870A0D" w:rsidRDefault="00C36222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  <w:bookmarkStart w:id="0" w:name="_GoBack"/>
      <w:bookmarkEnd w:id="0"/>
    </w:p>
    <w:sectPr w:rsidR="00C36222" w:rsidRPr="00870A0D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F23F0"/>
    <w:rsid w:val="0014147B"/>
    <w:rsid w:val="00146DB1"/>
    <w:rsid w:val="00172697"/>
    <w:rsid w:val="00175763"/>
    <w:rsid w:val="00203413"/>
    <w:rsid w:val="00205474"/>
    <w:rsid w:val="00240956"/>
    <w:rsid w:val="00284CA8"/>
    <w:rsid w:val="0028713D"/>
    <w:rsid w:val="003018A4"/>
    <w:rsid w:val="00331BE2"/>
    <w:rsid w:val="00334A85"/>
    <w:rsid w:val="00360C2F"/>
    <w:rsid w:val="003B2D41"/>
    <w:rsid w:val="003E5EF9"/>
    <w:rsid w:val="003F01B3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721C86"/>
    <w:rsid w:val="007919C3"/>
    <w:rsid w:val="007A2C8B"/>
    <w:rsid w:val="007D5390"/>
    <w:rsid w:val="007F78BF"/>
    <w:rsid w:val="00870A0D"/>
    <w:rsid w:val="008729A8"/>
    <w:rsid w:val="00921043"/>
    <w:rsid w:val="00932E2D"/>
    <w:rsid w:val="00940BDB"/>
    <w:rsid w:val="00975077"/>
    <w:rsid w:val="009A04A9"/>
    <w:rsid w:val="009A0F8F"/>
    <w:rsid w:val="009E48C0"/>
    <w:rsid w:val="00A15C0D"/>
    <w:rsid w:val="00A34255"/>
    <w:rsid w:val="00A60135"/>
    <w:rsid w:val="00AA2C8B"/>
    <w:rsid w:val="00AC6965"/>
    <w:rsid w:val="00B222A3"/>
    <w:rsid w:val="00B25733"/>
    <w:rsid w:val="00B770D4"/>
    <w:rsid w:val="00B777D3"/>
    <w:rsid w:val="00BC540E"/>
    <w:rsid w:val="00C33BA0"/>
    <w:rsid w:val="00C34F9D"/>
    <w:rsid w:val="00C36222"/>
    <w:rsid w:val="00C5039F"/>
    <w:rsid w:val="00C52ECE"/>
    <w:rsid w:val="00C6381D"/>
    <w:rsid w:val="00C70241"/>
    <w:rsid w:val="00C902D6"/>
    <w:rsid w:val="00CA5C3B"/>
    <w:rsid w:val="00CE10A6"/>
    <w:rsid w:val="00D070D1"/>
    <w:rsid w:val="00D23277"/>
    <w:rsid w:val="00D95E38"/>
    <w:rsid w:val="00DB549C"/>
    <w:rsid w:val="00DB58CD"/>
    <w:rsid w:val="00E364CE"/>
    <w:rsid w:val="00E7763F"/>
    <w:rsid w:val="00E837BB"/>
    <w:rsid w:val="00EB5ABD"/>
    <w:rsid w:val="00EC0F02"/>
    <w:rsid w:val="00ED2B01"/>
    <w:rsid w:val="00F01A1D"/>
    <w:rsid w:val="00F378A6"/>
    <w:rsid w:val="00F453C8"/>
    <w:rsid w:val="00F713F5"/>
    <w:rsid w:val="00F8461D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FA55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47</cp:revision>
  <cp:lastPrinted>2021-06-07T13:07:00Z</cp:lastPrinted>
  <dcterms:created xsi:type="dcterms:W3CDTF">2018-08-27T08:36:00Z</dcterms:created>
  <dcterms:modified xsi:type="dcterms:W3CDTF">2021-06-11T07:31:00Z</dcterms:modified>
</cp:coreProperties>
</file>