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66" w:rsidRPr="00496A66" w:rsidRDefault="00496A66" w:rsidP="00321ADA">
      <w:pPr>
        <w:spacing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6771B8" w:rsidRPr="000F4272" w:rsidRDefault="00343472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771B8" w:rsidRPr="000F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A0" w:rsidRPr="000F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892">
        <w:rPr>
          <w:rFonts w:ascii="Times New Roman" w:hAnsi="Times New Roman" w:cs="Times New Roman"/>
          <w:b/>
          <w:sz w:val="24"/>
          <w:szCs w:val="24"/>
        </w:rPr>
        <w:t>208.</w:t>
      </w:r>
      <w:r w:rsidR="006771B8" w:rsidRPr="000F4272">
        <w:rPr>
          <w:rFonts w:ascii="Times New Roman" w:hAnsi="Times New Roman" w:cs="Times New Roman"/>
          <w:b/>
          <w:sz w:val="24"/>
          <w:szCs w:val="24"/>
        </w:rPr>
        <w:t>2020</w:t>
      </w:r>
    </w:p>
    <w:p w:rsidR="006771B8" w:rsidRPr="000F4272" w:rsidRDefault="006771B8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Wójta Gminy Grębocice</w:t>
      </w:r>
    </w:p>
    <w:p w:rsidR="006771B8" w:rsidRPr="000F4272" w:rsidRDefault="006771B8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E7560">
        <w:rPr>
          <w:rFonts w:ascii="Times New Roman" w:hAnsi="Times New Roman" w:cs="Times New Roman"/>
          <w:b/>
          <w:sz w:val="24"/>
          <w:szCs w:val="24"/>
        </w:rPr>
        <w:t>31 grudnia</w:t>
      </w:r>
      <w:r w:rsidR="00343472" w:rsidRPr="000F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272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6771B8" w:rsidRPr="000F4272" w:rsidRDefault="006771B8" w:rsidP="00321A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B8" w:rsidRPr="000F4272" w:rsidRDefault="006771B8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w sprawie ogłoszenia wykazu nieruchomości przeznaczonych do dzierżawy w trybie bezprzetargowym</w:t>
      </w:r>
    </w:p>
    <w:p w:rsidR="006771B8" w:rsidRPr="000F4272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4272">
        <w:rPr>
          <w:rFonts w:ascii="Times New Roman" w:hAnsi="Times New Roman" w:cs="Times New Roman"/>
          <w:sz w:val="24"/>
          <w:szCs w:val="24"/>
        </w:rPr>
        <w:t xml:space="preserve">Na podstawie art. 30 ust.2 pkt.3 ustawy z dnia 8 marca 1990 r. o samorządzie gminnym (Dz. U. z 2020 poz. 713 ze zm.) i  art. 35 ust. 1 i 2 ustawy z dnia 21 sierpnia 1997 r. o gospodarce nieruchomościami (Dz. U. z 2020 r. poz. </w:t>
      </w:r>
      <w:r w:rsidR="000F4272" w:rsidRPr="000F4272">
        <w:rPr>
          <w:rFonts w:ascii="Times New Roman" w:hAnsi="Times New Roman" w:cs="Times New Roman"/>
          <w:sz w:val="24"/>
          <w:szCs w:val="24"/>
        </w:rPr>
        <w:t xml:space="preserve">1990 </w:t>
      </w:r>
      <w:proofErr w:type="spellStart"/>
      <w:r w:rsidR="000F4272" w:rsidRPr="000F42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F4272">
        <w:rPr>
          <w:rFonts w:ascii="Times New Roman" w:hAnsi="Times New Roman" w:cs="Times New Roman"/>
          <w:sz w:val="24"/>
          <w:szCs w:val="24"/>
        </w:rPr>
        <w:t>.) oraz w wykonaniu Uchwały  Nr LII/239/2017 Rady Gminy Grębocice z dnia 20 grudnia 2017 r. w sprawie zasad gospodarowania nieruchomościami stanowiącymi własność Gminy Grębocice – zarządzam co następuje:</w:t>
      </w: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§ 1.</w:t>
      </w:r>
      <w:r w:rsidRPr="000F4272">
        <w:rPr>
          <w:rFonts w:ascii="Times New Roman" w:hAnsi="Times New Roman" w:cs="Times New Roman"/>
          <w:sz w:val="24"/>
          <w:szCs w:val="24"/>
        </w:rPr>
        <w:t xml:space="preserve"> Przeznaczyć do dzierżawy </w:t>
      </w:r>
      <w:r w:rsidR="004632F0" w:rsidRPr="000F4272">
        <w:rPr>
          <w:rFonts w:ascii="Times New Roman" w:hAnsi="Times New Roman" w:cs="Times New Roman"/>
          <w:sz w:val="24"/>
          <w:szCs w:val="24"/>
        </w:rPr>
        <w:t xml:space="preserve">w trybie bezprzetargowym </w:t>
      </w:r>
      <w:r w:rsidRPr="000F4272">
        <w:rPr>
          <w:rFonts w:ascii="Times New Roman" w:hAnsi="Times New Roman" w:cs="Times New Roman"/>
          <w:sz w:val="24"/>
          <w:szCs w:val="24"/>
        </w:rPr>
        <w:t xml:space="preserve">nieruchomość niezabudowaną położoną w obrębie </w:t>
      </w:r>
      <w:r w:rsidR="00496A66" w:rsidRPr="000F4272">
        <w:rPr>
          <w:rFonts w:ascii="Times New Roman" w:hAnsi="Times New Roman" w:cs="Times New Roman"/>
          <w:b/>
          <w:sz w:val="24"/>
          <w:szCs w:val="24"/>
        </w:rPr>
        <w:t>Kwielice</w:t>
      </w:r>
      <w:r w:rsidRPr="000F4272">
        <w:rPr>
          <w:rFonts w:ascii="Times New Roman" w:hAnsi="Times New Roman" w:cs="Times New Roman"/>
          <w:sz w:val="24"/>
          <w:szCs w:val="24"/>
        </w:rPr>
        <w:t xml:space="preserve">, oznaczoną działką gruntu nr </w:t>
      </w:r>
      <w:r w:rsidR="00496A66" w:rsidRPr="000F4272">
        <w:rPr>
          <w:rFonts w:ascii="Times New Roman" w:hAnsi="Times New Roman" w:cs="Times New Roman"/>
          <w:b/>
          <w:sz w:val="24"/>
          <w:szCs w:val="24"/>
        </w:rPr>
        <w:t>465/2</w:t>
      </w:r>
      <w:r w:rsidRPr="000F4272">
        <w:rPr>
          <w:rFonts w:ascii="Times New Roman" w:hAnsi="Times New Roman" w:cs="Times New Roman"/>
          <w:sz w:val="24"/>
          <w:szCs w:val="24"/>
        </w:rPr>
        <w:t xml:space="preserve"> o pow. </w:t>
      </w:r>
      <w:r w:rsidRPr="000F4272">
        <w:rPr>
          <w:rFonts w:ascii="Times New Roman" w:hAnsi="Times New Roman" w:cs="Times New Roman"/>
          <w:b/>
          <w:sz w:val="24"/>
          <w:szCs w:val="24"/>
        </w:rPr>
        <w:t>0,</w:t>
      </w:r>
      <w:r w:rsidR="00496A66" w:rsidRPr="000F4272">
        <w:rPr>
          <w:rFonts w:ascii="Times New Roman" w:hAnsi="Times New Roman" w:cs="Times New Roman"/>
          <w:b/>
          <w:sz w:val="24"/>
          <w:szCs w:val="24"/>
        </w:rPr>
        <w:t>17</w:t>
      </w:r>
      <w:r w:rsidR="004C0947">
        <w:rPr>
          <w:rFonts w:ascii="Times New Roman" w:hAnsi="Times New Roman" w:cs="Times New Roman"/>
          <w:b/>
          <w:sz w:val="24"/>
          <w:szCs w:val="24"/>
        </w:rPr>
        <w:t>ha</w:t>
      </w:r>
      <w:r w:rsidRPr="000F4272">
        <w:rPr>
          <w:rFonts w:ascii="Times New Roman" w:hAnsi="Times New Roman" w:cs="Times New Roman"/>
          <w:sz w:val="24"/>
          <w:szCs w:val="24"/>
        </w:rPr>
        <w:t xml:space="preserve"> na okres 3 lat </w:t>
      </w:r>
      <w:r w:rsidR="001F2F5D" w:rsidRPr="000F4272">
        <w:rPr>
          <w:rFonts w:ascii="Times New Roman" w:hAnsi="Times New Roman" w:cs="Times New Roman"/>
          <w:sz w:val="24"/>
          <w:szCs w:val="24"/>
        </w:rPr>
        <w:t>wymienion</w:t>
      </w:r>
      <w:r w:rsidR="00777C26">
        <w:rPr>
          <w:rFonts w:ascii="Times New Roman" w:hAnsi="Times New Roman" w:cs="Times New Roman"/>
          <w:sz w:val="24"/>
          <w:szCs w:val="24"/>
        </w:rPr>
        <w:t>ą</w:t>
      </w:r>
      <w:r w:rsidRPr="000F4272">
        <w:rPr>
          <w:rFonts w:ascii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6771B8" w:rsidRPr="000F4272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§ 2.</w:t>
      </w:r>
      <w:r w:rsidRPr="000F4272">
        <w:rPr>
          <w:rFonts w:ascii="Times New Roman" w:hAnsi="Times New Roman" w:cs="Times New Roman"/>
          <w:sz w:val="24"/>
          <w:szCs w:val="24"/>
        </w:rPr>
        <w:t xml:space="preserve"> Wykaz o którym mowa w § 1 stanowi integralną część zarządzenia i podlega wywieszeniu na okres 21 dni w siedzibie Urzędu Gminy Grębocice ul. Głogowska 3, na tablicy ogłoszeń sołectwa </w:t>
      </w:r>
      <w:r w:rsidR="000F4272" w:rsidRPr="000F4272">
        <w:rPr>
          <w:rFonts w:ascii="Times New Roman" w:hAnsi="Times New Roman" w:cs="Times New Roman"/>
          <w:sz w:val="24"/>
          <w:szCs w:val="24"/>
        </w:rPr>
        <w:t>Kwielice</w:t>
      </w:r>
      <w:r w:rsidRPr="000F4272">
        <w:rPr>
          <w:rFonts w:ascii="Times New Roman" w:hAnsi="Times New Roman" w:cs="Times New Roman"/>
          <w:sz w:val="24"/>
          <w:szCs w:val="24"/>
        </w:rPr>
        <w:t>, prasie lokalnej oraz na stronie internetowej Urzędu Gminy i BIP Urzędu Gminy.</w:t>
      </w:r>
    </w:p>
    <w:p w:rsidR="006771B8" w:rsidRPr="000F4272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§ 3.</w:t>
      </w:r>
      <w:r w:rsidRPr="000F4272">
        <w:rPr>
          <w:rFonts w:ascii="Times New Roman" w:hAnsi="Times New Roman" w:cs="Times New Roman"/>
          <w:sz w:val="24"/>
          <w:szCs w:val="24"/>
        </w:rPr>
        <w:t xml:space="preserve"> Zarządzenie wchodzi w życie z dniem pod</w:t>
      </w:r>
      <w:r w:rsidR="00FF68D7" w:rsidRPr="000F4272">
        <w:rPr>
          <w:rFonts w:ascii="Times New Roman" w:hAnsi="Times New Roman" w:cs="Times New Roman"/>
          <w:sz w:val="24"/>
          <w:szCs w:val="24"/>
        </w:rPr>
        <w:t>pisania.</w:t>
      </w:r>
    </w:p>
    <w:p w:rsidR="006771B8" w:rsidRDefault="00420B17" w:rsidP="006771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20B17" w:rsidRPr="00420B17" w:rsidRDefault="00420B17" w:rsidP="00677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>Wójt Gminy Grębocice</w:t>
      </w:r>
    </w:p>
    <w:p w:rsidR="00420B17" w:rsidRPr="00420B17" w:rsidRDefault="00420B17" w:rsidP="00677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0B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/-/ Roman Jabłoński</w:t>
      </w:r>
    </w:p>
    <w:p w:rsidR="006771B8" w:rsidRPr="00496A66" w:rsidRDefault="006771B8" w:rsidP="006771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A6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6771B8" w:rsidRPr="00496A66" w:rsidRDefault="006771B8" w:rsidP="00420B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6771B8" w:rsidRPr="00496A66"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6771B8" w:rsidRPr="0061414F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141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61414F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966892">
        <w:rPr>
          <w:rFonts w:ascii="Times New Roman" w:hAnsi="Times New Roman" w:cs="Times New Roman"/>
          <w:sz w:val="20"/>
          <w:szCs w:val="20"/>
        </w:rPr>
        <w:t>208.</w:t>
      </w:r>
      <w:r w:rsidR="00C16329" w:rsidRPr="0061414F">
        <w:rPr>
          <w:rFonts w:ascii="Times New Roman" w:hAnsi="Times New Roman" w:cs="Times New Roman"/>
          <w:sz w:val="20"/>
          <w:szCs w:val="20"/>
        </w:rPr>
        <w:t>2020</w:t>
      </w:r>
    </w:p>
    <w:p w:rsidR="006771B8" w:rsidRPr="0061414F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141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1414F">
        <w:rPr>
          <w:rFonts w:ascii="Times New Roman" w:hAnsi="Times New Roman" w:cs="Times New Roman"/>
          <w:sz w:val="20"/>
          <w:szCs w:val="20"/>
        </w:rPr>
        <w:t>Wójta Gminy Grębocice</w:t>
      </w:r>
    </w:p>
    <w:p w:rsidR="006771B8" w:rsidRPr="0061414F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141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1414F">
        <w:rPr>
          <w:rFonts w:ascii="Times New Roman" w:hAnsi="Times New Roman" w:cs="Times New Roman"/>
          <w:sz w:val="20"/>
          <w:szCs w:val="20"/>
        </w:rPr>
        <w:t xml:space="preserve">z dnia </w:t>
      </w:r>
      <w:r w:rsidR="007E7560">
        <w:rPr>
          <w:rFonts w:ascii="Times New Roman" w:hAnsi="Times New Roman" w:cs="Times New Roman"/>
          <w:sz w:val="20"/>
          <w:szCs w:val="20"/>
        </w:rPr>
        <w:t>31 grudnia</w:t>
      </w:r>
      <w:r w:rsidR="00343472" w:rsidRPr="0061414F">
        <w:rPr>
          <w:rFonts w:ascii="Times New Roman" w:hAnsi="Times New Roman" w:cs="Times New Roman"/>
          <w:sz w:val="20"/>
          <w:szCs w:val="20"/>
        </w:rPr>
        <w:t xml:space="preserve"> </w:t>
      </w:r>
      <w:r w:rsidR="00C16329" w:rsidRPr="0061414F">
        <w:rPr>
          <w:rFonts w:ascii="Times New Roman" w:hAnsi="Times New Roman" w:cs="Times New Roman"/>
          <w:sz w:val="20"/>
          <w:szCs w:val="20"/>
        </w:rPr>
        <w:t>2020</w:t>
      </w:r>
      <w:r w:rsidRPr="0061414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771B8" w:rsidRPr="0061414F" w:rsidRDefault="006771B8" w:rsidP="006771B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1414F">
        <w:rPr>
          <w:rFonts w:ascii="Times New Roman" w:hAnsi="Times New Roman" w:cs="Times New Roman"/>
          <w:b/>
          <w:sz w:val="24"/>
          <w:szCs w:val="24"/>
        </w:rPr>
        <w:t>WYKAZ NIERUCHOMOŚCI</w:t>
      </w:r>
    </w:p>
    <w:p w:rsidR="006771B8" w:rsidRPr="0061414F" w:rsidRDefault="006771B8" w:rsidP="006771B8">
      <w:pPr>
        <w:jc w:val="both"/>
        <w:rPr>
          <w:rFonts w:ascii="Times New Roman" w:hAnsi="Times New Roman" w:cs="Times New Roman"/>
          <w:sz w:val="24"/>
          <w:szCs w:val="24"/>
        </w:rPr>
      </w:pPr>
      <w:r w:rsidRPr="0061414F">
        <w:rPr>
          <w:rFonts w:ascii="Times New Roman" w:hAnsi="Times New Roman" w:cs="Times New Roman"/>
          <w:sz w:val="24"/>
          <w:szCs w:val="24"/>
        </w:rPr>
        <w:t xml:space="preserve">          Zgodnie z art. 35 ustawy z dnia 21 sierpnia 1997 r. o gospodarce</w:t>
      </w:r>
      <w:r w:rsidR="00C16329" w:rsidRPr="0061414F">
        <w:rPr>
          <w:rFonts w:ascii="Times New Roman" w:hAnsi="Times New Roman" w:cs="Times New Roman"/>
          <w:sz w:val="24"/>
          <w:szCs w:val="24"/>
        </w:rPr>
        <w:t xml:space="preserve"> nieruchomościami (Dz. U. z 2020</w:t>
      </w:r>
      <w:r w:rsidRPr="0061414F">
        <w:rPr>
          <w:rFonts w:ascii="Times New Roman" w:hAnsi="Times New Roman" w:cs="Times New Roman"/>
          <w:sz w:val="24"/>
          <w:szCs w:val="24"/>
        </w:rPr>
        <w:t xml:space="preserve">r, poz. </w:t>
      </w:r>
      <w:r w:rsidR="000F4272" w:rsidRPr="0061414F">
        <w:rPr>
          <w:rFonts w:ascii="Times New Roman" w:hAnsi="Times New Roman" w:cs="Times New Roman"/>
          <w:sz w:val="24"/>
          <w:szCs w:val="24"/>
        </w:rPr>
        <w:t xml:space="preserve">1990 </w:t>
      </w:r>
      <w:proofErr w:type="spellStart"/>
      <w:r w:rsidR="000F4272" w:rsidRPr="006141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1414F">
        <w:rPr>
          <w:rFonts w:ascii="Times New Roman" w:hAnsi="Times New Roman" w:cs="Times New Roman"/>
          <w:sz w:val="24"/>
          <w:szCs w:val="24"/>
        </w:rPr>
        <w:t>.) Wójt Gminy Grębocice podaje do publicznej wiadomości wykaz nieruchomości przeznaczonych do dzierżawy</w:t>
      </w:r>
      <w:r w:rsidR="00FC5C41" w:rsidRPr="0061414F">
        <w:rPr>
          <w:rFonts w:ascii="Times New Roman" w:hAnsi="Times New Roman" w:cs="Times New Roman"/>
          <w:sz w:val="24"/>
          <w:szCs w:val="24"/>
        </w:rPr>
        <w:t xml:space="preserve"> w trybie bezprzetargowym</w:t>
      </w:r>
      <w:r w:rsidRPr="0061414F">
        <w:rPr>
          <w:rFonts w:ascii="Times New Roman" w:hAnsi="Times New Roman" w:cs="Times New Roman"/>
          <w:sz w:val="24"/>
          <w:szCs w:val="24"/>
        </w:rPr>
        <w:t xml:space="preserve">. Wykaz podlega wywieszeniu na tablicy ogłoszeń Urzędu Gminy, sołectwa </w:t>
      </w:r>
      <w:r w:rsidR="00FF68D7" w:rsidRPr="0061414F">
        <w:rPr>
          <w:rFonts w:ascii="Times New Roman" w:hAnsi="Times New Roman" w:cs="Times New Roman"/>
          <w:b/>
          <w:sz w:val="24"/>
          <w:szCs w:val="24"/>
        </w:rPr>
        <w:t>Kwielice</w:t>
      </w:r>
      <w:r w:rsidRPr="0061414F">
        <w:rPr>
          <w:rFonts w:ascii="Times New Roman" w:hAnsi="Times New Roman" w:cs="Times New Roman"/>
          <w:sz w:val="24"/>
          <w:szCs w:val="24"/>
        </w:rPr>
        <w:t xml:space="preserve">, w prasie lokalnej oraz na stronie </w:t>
      </w:r>
      <w:r w:rsidR="007C6DD0" w:rsidRPr="0061414F">
        <w:rPr>
          <w:rFonts w:ascii="Times New Roman" w:hAnsi="Times New Roman" w:cs="Times New Roman"/>
          <w:sz w:val="24"/>
          <w:szCs w:val="24"/>
        </w:rPr>
        <w:t>internetowej Urzędu Gminy i BIP</w:t>
      </w:r>
      <w:r w:rsidRPr="0061414F">
        <w:rPr>
          <w:rFonts w:ascii="Times New Roman" w:hAnsi="Times New Roman" w:cs="Times New Roman"/>
          <w:sz w:val="24"/>
          <w:szCs w:val="24"/>
        </w:rPr>
        <w:t xml:space="preserve"> od</w:t>
      </w:r>
      <w:r w:rsidR="00C16329" w:rsidRPr="0061414F">
        <w:rPr>
          <w:rFonts w:ascii="Times New Roman" w:hAnsi="Times New Roman" w:cs="Times New Roman"/>
          <w:sz w:val="24"/>
          <w:szCs w:val="24"/>
        </w:rPr>
        <w:t xml:space="preserve"> </w:t>
      </w:r>
      <w:r w:rsidR="007E7560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0F4272" w:rsidRPr="0061414F">
        <w:rPr>
          <w:rFonts w:ascii="Times New Roman" w:hAnsi="Times New Roman" w:cs="Times New Roman"/>
          <w:b/>
          <w:sz w:val="24"/>
          <w:szCs w:val="24"/>
          <w:u w:val="single"/>
        </w:rPr>
        <w:t>.12.</w:t>
      </w:r>
      <w:r w:rsidR="007C6DD0" w:rsidRPr="0061414F">
        <w:rPr>
          <w:rFonts w:ascii="Times New Roman" w:hAnsi="Times New Roman" w:cs="Times New Roman"/>
          <w:b/>
          <w:sz w:val="24"/>
          <w:szCs w:val="24"/>
          <w:u w:val="single"/>
        </w:rPr>
        <w:t>2020 r.</w:t>
      </w:r>
      <w:r w:rsidRPr="0061414F">
        <w:rPr>
          <w:rFonts w:ascii="Times New Roman" w:hAnsi="Times New Roman" w:cs="Times New Roman"/>
          <w:sz w:val="24"/>
          <w:szCs w:val="24"/>
        </w:rPr>
        <w:t xml:space="preserve"> do</w:t>
      </w:r>
      <w:r w:rsidR="004C1A16" w:rsidRPr="0061414F">
        <w:rPr>
          <w:rFonts w:ascii="Times New Roman" w:hAnsi="Times New Roman" w:cs="Times New Roman"/>
          <w:sz w:val="24"/>
          <w:szCs w:val="24"/>
        </w:rPr>
        <w:t xml:space="preserve"> </w:t>
      </w:r>
      <w:r w:rsidR="007E756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0F4272" w:rsidRPr="0061414F">
        <w:rPr>
          <w:rFonts w:ascii="Times New Roman" w:hAnsi="Times New Roman" w:cs="Times New Roman"/>
          <w:b/>
          <w:sz w:val="24"/>
          <w:szCs w:val="24"/>
          <w:u w:val="single"/>
        </w:rPr>
        <w:t>.01.2021</w:t>
      </w:r>
      <w:r w:rsidR="007C6DD0" w:rsidRPr="00614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7C6DD0" w:rsidRPr="006141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992"/>
        <w:gridCol w:w="851"/>
        <w:gridCol w:w="992"/>
        <w:gridCol w:w="1559"/>
        <w:gridCol w:w="1843"/>
        <w:gridCol w:w="1424"/>
        <w:gridCol w:w="1097"/>
        <w:gridCol w:w="1701"/>
        <w:gridCol w:w="984"/>
      </w:tblGrid>
      <w:tr w:rsidR="006A7FDD" w:rsidRPr="0061414F" w:rsidTr="006A7FDD">
        <w:trPr>
          <w:trHeight w:val="2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Księga wieczysta</w:t>
            </w:r>
          </w:p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Numery ewidencyjne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Pow.       działki           w  m</w:t>
            </w:r>
            <w:r w:rsidRPr="00614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(klaso-użytek)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Cel dzierżawy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 xml:space="preserve">Teren w planie </w:t>
            </w:r>
            <w:proofErr w:type="spellStart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zagosp</w:t>
            </w:r>
            <w:proofErr w:type="spellEnd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przestrzenn</w:t>
            </w:r>
            <w:proofErr w:type="spellEnd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Wartość czynszu dzierż. w zł brutto za rok</w:t>
            </w:r>
          </w:p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Terminy płatności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Zasady aktualizacji opłat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 xml:space="preserve">Ilość lat     </w:t>
            </w:r>
            <w:proofErr w:type="spellStart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dzierża</w:t>
            </w:r>
            <w:proofErr w:type="spellEnd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-wy</w:t>
            </w:r>
          </w:p>
        </w:tc>
      </w:tr>
      <w:tr w:rsidR="006A7FDD" w:rsidRPr="0061414F" w:rsidTr="006A7FDD">
        <w:trPr>
          <w:trHeight w:val="13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obręb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dz. nr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DD" w:rsidRPr="0061414F" w:rsidTr="006A7FDD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6A7FDD" w:rsidRPr="0061414F" w:rsidTr="006A7FDD">
        <w:trPr>
          <w:trHeight w:val="1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LE1G/00025989/8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Kwielice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465/2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00 m</w:t>
            </w:r>
            <w:r w:rsidRPr="00614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6A7FDD" w:rsidRDefault="006A7FDD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(RII)</w:t>
            </w:r>
          </w:p>
          <w:p w:rsidR="006A7FDD" w:rsidRPr="0061414F" w:rsidRDefault="006A7FDD" w:rsidP="00D930B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00 m</w:t>
            </w:r>
            <w:r w:rsidRPr="00614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6A7FDD" w:rsidRPr="0061414F" w:rsidRDefault="006A7FDD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RIIIa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Użytkowanie rolnicze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8F62B8" w:rsidRDefault="006A7FDD" w:rsidP="008F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części t</w:t>
            </w:r>
            <w:r w:rsidRPr="008F62B8">
              <w:rPr>
                <w:rFonts w:ascii="Times New Roman" w:hAnsi="Times New Roman" w:cs="Times New Roman"/>
                <w:sz w:val="16"/>
                <w:szCs w:val="16"/>
              </w:rPr>
              <w:t>ereny kategorii KDD przeznaczone dla dróg publicznych klasy dojazdowej, w części pod IT- teren dla urządzeń, obiektów i sieci infrastruktury technicznej oraz w części pod UP- tereny dla obiektów usług innych niż chronione oraz obiektów przemysłu, baz, składów, magazynów, administracji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DD">
              <w:rPr>
                <w:rFonts w:ascii="Times New Roman" w:hAnsi="Times New Roman" w:cs="Times New Roman"/>
                <w:b/>
                <w:sz w:val="20"/>
                <w:szCs w:val="20"/>
              </w:rPr>
              <w:t>51,00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Do 31 marca każdego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aktualizacja wg. Współczynnika wzrostu cen towarów i usług, możliwa jeden raz w ciągu roku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80956" w:rsidRPr="00496A66" w:rsidRDefault="00A80956">
      <w:pPr>
        <w:rPr>
          <w:color w:val="FF0000"/>
        </w:rPr>
      </w:pPr>
    </w:p>
    <w:sectPr w:rsidR="00A80956" w:rsidRPr="00496A66" w:rsidSect="00677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1B8"/>
    <w:rsid w:val="0004468C"/>
    <w:rsid w:val="000F4272"/>
    <w:rsid w:val="00162599"/>
    <w:rsid w:val="001B5148"/>
    <w:rsid w:val="001F2F5D"/>
    <w:rsid w:val="002121F4"/>
    <w:rsid w:val="002B56F9"/>
    <w:rsid w:val="00321ADA"/>
    <w:rsid w:val="00343472"/>
    <w:rsid w:val="00420B17"/>
    <w:rsid w:val="004632F0"/>
    <w:rsid w:val="00477A4E"/>
    <w:rsid w:val="0049236D"/>
    <w:rsid w:val="00496A66"/>
    <w:rsid w:val="004C0947"/>
    <w:rsid w:val="004C1A16"/>
    <w:rsid w:val="005A6D85"/>
    <w:rsid w:val="0061414F"/>
    <w:rsid w:val="00624B78"/>
    <w:rsid w:val="006433E7"/>
    <w:rsid w:val="00651F1B"/>
    <w:rsid w:val="006743CD"/>
    <w:rsid w:val="006771B8"/>
    <w:rsid w:val="006A4D6B"/>
    <w:rsid w:val="006A7FDD"/>
    <w:rsid w:val="007717E3"/>
    <w:rsid w:val="00777C26"/>
    <w:rsid w:val="007C6DD0"/>
    <w:rsid w:val="007E7560"/>
    <w:rsid w:val="008E203E"/>
    <w:rsid w:val="008F62B8"/>
    <w:rsid w:val="00966892"/>
    <w:rsid w:val="00A05C1C"/>
    <w:rsid w:val="00A80956"/>
    <w:rsid w:val="00A95DCF"/>
    <w:rsid w:val="00AE0AA0"/>
    <w:rsid w:val="00B7040F"/>
    <w:rsid w:val="00BB510E"/>
    <w:rsid w:val="00C00C93"/>
    <w:rsid w:val="00C16329"/>
    <w:rsid w:val="00D930B1"/>
    <w:rsid w:val="00E22929"/>
    <w:rsid w:val="00E415E1"/>
    <w:rsid w:val="00E50630"/>
    <w:rsid w:val="00FC5C4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FCB5"/>
  <w15:docId w15:val="{1E2CCF3A-E12A-4299-9323-9110B397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1B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18</cp:revision>
  <cp:lastPrinted>2020-12-22T08:19:00Z</cp:lastPrinted>
  <dcterms:created xsi:type="dcterms:W3CDTF">2020-07-30T09:18:00Z</dcterms:created>
  <dcterms:modified xsi:type="dcterms:W3CDTF">2020-12-31T07:55:00Z</dcterms:modified>
</cp:coreProperties>
</file>