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635C1" w14:textId="77777777" w:rsidR="00A77B3E" w:rsidRDefault="0045332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aps/>
        </w:rPr>
        <w:t>Uchwała Nr XXXIV/242/2021</w:t>
      </w:r>
      <w:r>
        <w:rPr>
          <w:b/>
          <w:caps/>
        </w:rPr>
        <w:br/>
        <w:t>Rady Gminy Grębocice</w:t>
      </w:r>
    </w:p>
    <w:p w14:paraId="7B1918A2" w14:textId="77777777" w:rsidR="00A77B3E" w:rsidRDefault="0045332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 dnia 30 marca 2021 r.</w:t>
      </w:r>
    </w:p>
    <w:p w14:paraId="0CD2F1DF" w14:textId="77777777" w:rsidR="00A77B3E" w:rsidRDefault="0045332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sprawie programu opieki nad zwierzętami bezdomnymi oraz zapobiegania bezdomności zwierząt na terenie Gminy Grębocice</w:t>
      </w:r>
    </w:p>
    <w:p w14:paraId="1395A499" w14:textId="77777777" w:rsidR="00A77B3E" w:rsidRDefault="00453328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11a ustawy z dnia 21 sierpnia 1997 r. o </w:t>
      </w:r>
      <w:r>
        <w:rPr>
          <w:color w:val="000000"/>
          <w:u w:color="000000"/>
        </w:rPr>
        <w:t>ochronie zwierząt (Dz. U. z 2020 r. poz. 638 ze zm.) Rada Gminy Grębocice uchwala, co następuje:</w:t>
      </w:r>
    </w:p>
    <w:p w14:paraId="6ED837FA" w14:textId="77777777" w:rsidR="00A77B3E" w:rsidRDefault="004533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Działania związane z realizacją programu prowadzi Wójt Gminy Grębocice, przy pomocy Firmy Usługowo Handlowej Mariusz Jurczyk z siedzibą w Zawierciu przy u</w:t>
      </w:r>
      <w:r>
        <w:rPr>
          <w:color w:val="000000"/>
          <w:u w:color="000000"/>
        </w:rPr>
        <w:t xml:space="preserve">l. Strumień - </w:t>
      </w:r>
      <w:proofErr w:type="spellStart"/>
      <w:r>
        <w:rPr>
          <w:color w:val="000000"/>
          <w:u w:color="000000"/>
        </w:rPr>
        <w:t>Wierczki</w:t>
      </w:r>
      <w:proofErr w:type="spellEnd"/>
      <w:r>
        <w:rPr>
          <w:color w:val="000000"/>
          <w:u w:color="000000"/>
        </w:rPr>
        <w:t xml:space="preserve"> 27, 42-400 Zawiercie, prowadzącej schronisko dla bezdomnych psów i kotów w Miedarach, mieszczące się na ul. 1 Maja 76, 42-676 </w:t>
      </w:r>
      <w:proofErr w:type="spellStart"/>
      <w:r>
        <w:rPr>
          <w:color w:val="000000"/>
          <w:u w:color="000000"/>
        </w:rPr>
        <w:t>Miedary</w:t>
      </w:r>
      <w:proofErr w:type="spellEnd"/>
      <w:r>
        <w:rPr>
          <w:color w:val="000000"/>
          <w:u w:color="000000"/>
        </w:rPr>
        <w:t xml:space="preserve"> (dalej jako: Schronisko).</w:t>
      </w:r>
    </w:p>
    <w:p w14:paraId="77E86D13" w14:textId="77777777" w:rsidR="00A77B3E" w:rsidRDefault="004533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Zapewnienie opieki bezdomnym zwierzętom z terenu gminy Grębocice rea</w:t>
      </w:r>
      <w:r>
        <w:rPr>
          <w:color w:val="000000"/>
          <w:u w:color="000000"/>
        </w:rPr>
        <w:t>lizuje się poprzez:</w:t>
      </w:r>
    </w:p>
    <w:p w14:paraId="2AAD6A77" w14:textId="77777777" w:rsidR="00A77B3E" w:rsidRDefault="004533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umieszczanie bezdomnych zwierząt w Schronisku;</w:t>
      </w:r>
    </w:p>
    <w:p w14:paraId="59DA14BF" w14:textId="77777777" w:rsidR="00A77B3E" w:rsidRDefault="004533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wyłapywanie oraz transport bezdomnych zwierząt do Schroniska – prowadzone przez Hotel Dla Psów i Agroturystyka Zbigniew Wirkus, ul. Szkolna 20, 59-170 Przemków;</w:t>
      </w:r>
    </w:p>
    <w:p w14:paraId="1E5AC219" w14:textId="77777777" w:rsidR="00A77B3E" w:rsidRDefault="0045332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całodob</w:t>
      </w:r>
      <w:r>
        <w:rPr>
          <w:color w:val="000000"/>
          <w:u w:color="000000"/>
        </w:rPr>
        <w:t>owej opieki weterynaryjnej w przypadkach zdarzeń drogowych z udziałem zwierząt realizowane poprzez lekarza weterynarii prowadzącego gabinet weterynaryjny przy ul. Głogowskiej 10 w Grębocicach;</w:t>
      </w:r>
    </w:p>
    <w:p w14:paraId="1AD50357" w14:textId="77777777" w:rsidR="00A77B3E" w:rsidRDefault="0045332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zapewnienie miejsca dla zwierząt gospodarskich przez ośrodek</w:t>
      </w:r>
      <w:r>
        <w:rPr>
          <w:color w:val="000000"/>
          <w:u w:color="000000"/>
        </w:rPr>
        <w:t xml:space="preserve"> „Terapia ma wsi” Beata Spychaj, Bieńków 7, 59-150 Grębocice</w:t>
      </w:r>
    </w:p>
    <w:p w14:paraId="78EDD44E" w14:textId="77777777" w:rsidR="00A77B3E" w:rsidRDefault="0045332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sprawowanie opieki nad kotami wolno żyjącymi, w tym ich dokarmianie, poprzez zakup</w:t>
      </w:r>
      <w:r>
        <w:rPr>
          <w:color w:val="000000"/>
          <w:u w:color="000000"/>
        </w:rPr>
        <w:br/>
        <w:t>i wydawanie karmy społecznym karmicielom kotów.</w:t>
      </w:r>
    </w:p>
    <w:p w14:paraId="56F69AE9" w14:textId="77777777" w:rsidR="00A77B3E" w:rsidRDefault="004533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Na terenie gminy wprowadza się odławianie bezdomnych zwi</w:t>
      </w:r>
      <w:r>
        <w:rPr>
          <w:color w:val="000000"/>
          <w:u w:color="000000"/>
        </w:rPr>
        <w:t>erząt o charakterze stałym</w:t>
      </w:r>
      <w:r>
        <w:rPr>
          <w:color w:val="000000"/>
          <w:u w:color="000000"/>
        </w:rPr>
        <w:br/>
        <w:t>i podlegać mu będą zwierzęta pozostawione bez opieki, w stosunku do których nie istnieje możliwość ustalenia ich właściciela lub innej osoby, pod której opieką trwale dotąd pozostawały.</w:t>
      </w:r>
    </w:p>
    <w:p w14:paraId="4DA1D01C" w14:textId="77777777" w:rsidR="00A77B3E" w:rsidRDefault="004533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Gmina Grębocice prowadzi obligatoryjną</w:t>
      </w:r>
      <w:r>
        <w:rPr>
          <w:color w:val="000000"/>
          <w:u w:color="000000"/>
        </w:rPr>
        <w:t xml:space="preserve"> sterylizację lub kastrację bezdomnych zwierząt</w:t>
      </w:r>
      <w:r>
        <w:rPr>
          <w:color w:val="000000"/>
          <w:u w:color="000000"/>
        </w:rPr>
        <w:br/>
        <w:t>w schronisku.</w:t>
      </w:r>
    </w:p>
    <w:p w14:paraId="53B9987D" w14:textId="77777777" w:rsidR="00A77B3E" w:rsidRDefault="004533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Gmina Grębocice na wniosek osoby zainteresowanej adopcją zwierzęcia zakupi karmę oraz na koszt Gminy zleci lekarzowi weterynarii prowadzącemu gabinet weterynaryjny przy</w:t>
      </w:r>
      <w:r>
        <w:rPr>
          <w:color w:val="000000"/>
          <w:u w:color="000000"/>
        </w:rPr>
        <w:br/>
        <w:t>ul. Głogowskiej 10 w</w:t>
      </w:r>
      <w:r>
        <w:rPr>
          <w:color w:val="000000"/>
          <w:u w:color="000000"/>
        </w:rPr>
        <w:t> Grębocicach zabiegi weterynaryjne i niezbędne szczepienia.</w:t>
      </w:r>
    </w:p>
    <w:p w14:paraId="121BD6D8" w14:textId="77777777" w:rsidR="00A77B3E" w:rsidRDefault="004533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Usypianie ślepych miotów zwierząt, realizują:</w:t>
      </w:r>
    </w:p>
    <w:p w14:paraId="510DD15E" w14:textId="77777777" w:rsidR="00A77B3E" w:rsidRDefault="004533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schronisko, poprzez dokonywanie przez lekarza weterynarii zabiegów usypiania ślepych miotów;</w:t>
      </w:r>
    </w:p>
    <w:p w14:paraId="1A25E622" w14:textId="77777777" w:rsidR="00A77B3E" w:rsidRDefault="004533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lekarz weterynarii prowadzący gabinet weteryna</w:t>
      </w:r>
      <w:r>
        <w:rPr>
          <w:color w:val="000000"/>
          <w:u w:color="000000"/>
        </w:rPr>
        <w:t>ryjny przy ul. Głogowskiej 10 w Grębocicach, po wcześniejszym zleceniu przez Gminę.</w:t>
      </w:r>
    </w:p>
    <w:p w14:paraId="3AFA57CE" w14:textId="77777777" w:rsidR="00A77B3E" w:rsidRDefault="004533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Poszukiwanie właścicieli dla bezdomnych zwierząt realizowane jest przez Gminę poprzez informowanie o możliwości adopcji zwierząt bezdomnych za pomocą ogłoszeń na stron</w:t>
      </w:r>
      <w:r>
        <w:rPr>
          <w:color w:val="000000"/>
          <w:u w:color="000000"/>
        </w:rPr>
        <w:t>ie internetowej oraz na tablicach ogłoszeń na terenie gminy, a także przez Schronisko.</w:t>
      </w:r>
    </w:p>
    <w:p w14:paraId="31074F2E" w14:textId="77777777" w:rsidR="00A77B3E" w:rsidRDefault="004533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 xml:space="preserve">Gmina Grębocice prowadzi trwałe znakowanie psów poprzez wszczepianie identyfikatorów elektronicznych tzn. </w:t>
      </w:r>
      <w:proofErr w:type="spellStart"/>
      <w:r>
        <w:rPr>
          <w:color w:val="000000"/>
          <w:u w:color="000000"/>
        </w:rPr>
        <w:t>mikrochipów</w:t>
      </w:r>
      <w:proofErr w:type="spellEnd"/>
      <w:r>
        <w:rPr>
          <w:color w:val="000000"/>
          <w:u w:color="000000"/>
        </w:rPr>
        <w:t>. Koszty znakowania zwierząt w zakresie program</w:t>
      </w:r>
      <w:r>
        <w:rPr>
          <w:color w:val="000000"/>
          <w:u w:color="000000"/>
        </w:rPr>
        <w:t>u pokrywa Gmina Grębocice pod warunkiem, że zwierzę jest własnością mieszkańca gminy Grębocice. Znakowanie zwierząt prowadzi lekarz weterynarii prowadzący gabinet weterynaryjny przy ul. Głogowskiej 10 </w:t>
      </w:r>
      <w:r>
        <w:rPr>
          <w:color w:val="000000"/>
          <w:u w:color="000000"/>
        </w:rPr>
        <w:br/>
        <w:t>w Grębocicach Dane właścicieli psów i ich zwierząt zeb</w:t>
      </w:r>
      <w:r>
        <w:rPr>
          <w:color w:val="000000"/>
          <w:u w:color="000000"/>
        </w:rPr>
        <w:t>rane na podstawie realizacji niniejszego paragrafu będą umieszczane w ogólnopolskiej bazie danych związanej z rejestracją i identyfikacją zwierząt – Baza SAFE-ANIMAL.</w:t>
      </w:r>
    </w:p>
    <w:p w14:paraId="00756D49" w14:textId="77777777" w:rsidR="00A77B3E" w:rsidRDefault="004533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Na realizację zadań określonych w programie Gmina Grębocice przeznacza kwotę  42.</w:t>
      </w:r>
      <w:r>
        <w:rPr>
          <w:color w:val="000000"/>
          <w:u w:color="000000"/>
        </w:rPr>
        <w:t>000, 00 zł, w tym w szczególności na:</w:t>
      </w:r>
    </w:p>
    <w:p w14:paraId="33EE2744" w14:textId="77777777" w:rsidR="00A77B3E" w:rsidRDefault="004533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400 zł − dokarmianie i opiekę nad bezdomnymi kotami;</w:t>
      </w:r>
    </w:p>
    <w:p w14:paraId="526539D0" w14:textId="77777777" w:rsidR="00A77B3E" w:rsidRDefault="0045332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9.000 zł − zapewnienie opieki weterynaryjnej;</w:t>
      </w:r>
    </w:p>
    <w:p w14:paraId="1067CB4D" w14:textId="77777777" w:rsidR="00A77B3E" w:rsidRDefault="0045332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27.000 zł − wyłapywanie i opiekę nad bezdomnymi zwierzętami;</w:t>
      </w:r>
    </w:p>
    <w:p w14:paraId="78EF05F6" w14:textId="77777777" w:rsidR="00A77B3E" w:rsidRDefault="0045332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5.000 zł − trwałe znakowanie psów;</w:t>
      </w:r>
    </w:p>
    <w:p w14:paraId="04C4A907" w14:textId="77777777" w:rsidR="00A77B3E" w:rsidRDefault="0045332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600 zł </w:t>
      </w:r>
      <w:r>
        <w:rPr>
          <w:color w:val="000000"/>
          <w:u w:color="000000"/>
        </w:rPr>
        <w:t>- zakup karmy dla adoptowanych zwierząt.  Kwoty przeznaczone na ww. zadania mogą ulec zwiększeniu w zależności od potrzeb.</w:t>
      </w:r>
    </w:p>
    <w:p w14:paraId="0795325C" w14:textId="77777777" w:rsidR="00A77B3E" w:rsidRDefault="004533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Inne niezbędne środki będą zabezpieczane w miarę potrzeb.</w:t>
      </w:r>
    </w:p>
    <w:p w14:paraId="01B9AB79" w14:textId="77777777" w:rsidR="00A77B3E" w:rsidRDefault="004533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Traci moc uchwała Nr</w:t>
      </w:r>
      <w:r>
        <w:rPr>
          <w:b/>
          <w:color w:val="000000"/>
          <w:u w:color="000000"/>
        </w:rPr>
        <w:t xml:space="preserve"> XX/159/2020 </w:t>
      </w:r>
      <w:r>
        <w:rPr>
          <w:color w:val="000000"/>
          <w:u w:color="000000"/>
        </w:rPr>
        <w:t>Rady Gminy Grębocice z dnia 24 ma</w:t>
      </w:r>
      <w:r>
        <w:rPr>
          <w:color w:val="000000"/>
          <w:u w:color="000000"/>
        </w:rPr>
        <w:t>rca 2020 r. w sprawie programu opieki nad zwierzętami bezdomnymi oraz zapobiegania bezdomności zwierząt na terenie gminy Grębocice.</w:t>
      </w:r>
    </w:p>
    <w:p w14:paraId="4AF3EF56" w14:textId="77777777" w:rsidR="00A77B3E" w:rsidRDefault="004533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Wykonanie uchwały powierza się Wójtowi Gminy Grębocice.</w:t>
      </w:r>
    </w:p>
    <w:p w14:paraId="0B31A0CC" w14:textId="77777777" w:rsidR="00A77B3E" w:rsidRDefault="0045332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Uchwała wchodzi w życie po upływie 14 dni od dnia jej og</w:t>
      </w:r>
      <w:r>
        <w:rPr>
          <w:color w:val="000000"/>
          <w:u w:color="000000"/>
        </w:rPr>
        <w:t>łoszenia w Dzienniku Urzędowym Województwa Dolnośląskiego.</w:t>
      </w:r>
    </w:p>
    <w:p w14:paraId="09F26178" w14:textId="77777777" w:rsidR="00A77B3E" w:rsidRDefault="00453328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3291E447" w14:textId="77777777" w:rsidR="00A77B3E" w:rsidRDefault="0045332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27D9F" w14:paraId="674A52DD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EF4DAA" w14:textId="77777777" w:rsidR="00627D9F" w:rsidRDefault="00627D9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832C60" w14:textId="77777777" w:rsidR="00627D9F" w:rsidRDefault="0045332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</w:t>
            </w:r>
            <w:proofErr w:type="spellStart"/>
            <w:r>
              <w:rPr>
                <w:b/>
              </w:rPr>
              <w:t>Kuzara</w:t>
            </w:r>
            <w:proofErr w:type="spellEnd"/>
          </w:p>
        </w:tc>
      </w:tr>
    </w:tbl>
    <w:p w14:paraId="2959C905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6A9ED" w14:textId="77777777" w:rsidR="00453328" w:rsidRDefault="00453328">
      <w:r>
        <w:separator/>
      </w:r>
    </w:p>
  </w:endnote>
  <w:endnote w:type="continuationSeparator" w:id="0">
    <w:p w14:paraId="66FF4B33" w14:textId="77777777" w:rsidR="00453328" w:rsidRDefault="0045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27D9F" w14:paraId="38F760F7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7A75A32" w14:textId="77777777" w:rsidR="00627D9F" w:rsidRDefault="00453328">
          <w:pPr>
            <w:jc w:val="left"/>
            <w:rPr>
              <w:sz w:val="18"/>
            </w:rPr>
          </w:pPr>
          <w:r>
            <w:rPr>
              <w:sz w:val="18"/>
            </w:rPr>
            <w:t>Id: 9347EE5F-FEEB-4615-AFB4-AE4BD818DD85.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A3BF374" w14:textId="77777777" w:rsidR="00627D9F" w:rsidRDefault="0045332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70CAE">
            <w:rPr>
              <w:sz w:val="18"/>
            </w:rPr>
            <w:fldChar w:fldCharType="separate"/>
          </w:r>
          <w:r w:rsidR="00870CA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4FA393" w14:textId="77777777" w:rsidR="00627D9F" w:rsidRDefault="00627D9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B9113" w14:textId="77777777" w:rsidR="00453328" w:rsidRDefault="00453328">
      <w:r>
        <w:separator/>
      </w:r>
    </w:p>
  </w:footnote>
  <w:footnote w:type="continuationSeparator" w:id="0">
    <w:p w14:paraId="0E4823BE" w14:textId="77777777" w:rsidR="00453328" w:rsidRDefault="00453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53328"/>
    <w:rsid w:val="00627D9F"/>
    <w:rsid w:val="00870CA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FE3DA"/>
  <w15:docId w15:val="{2256B4AF-A657-4D0E-9F24-142BF4CA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XXXIV/242/2021 z dnia 30 marca 2021 r.</dc:title>
  <dc:subject>w sprawie programu opieki nad zwierzętami bezdomnymi oraz zapobiegania bezdomności zwierząt na terenie Gminy Grębocice</dc:subject>
  <dc:creator>Daniel</dc:creator>
  <cp:lastModifiedBy>Daniel</cp:lastModifiedBy>
  <cp:revision>2</cp:revision>
  <dcterms:created xsi:type="dcterms:W3CDTF">2021-04-07T09:33:00Z</dcterms:created>
  <dcterms:modified xsi:type="dcterms:W3CDTF">2021-04-07T09:33:00Z</dcterms:modified>
  <cp:category>Akt prawny</cp:category>
</cp:coreProperties>
</file>